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75" w:rsidRPr="00810BA4" w:rsidRDefault="008B0B75" w:rsidP="008B0B75">
      <w:pPr>
        <w:jc w:val="center"/>
        <w:rPr>
          <w:rFonts w:ascii="Arial" w:hAnsi="Arial" w:cs="Arial"/>
          <w:b/>
          <w:sz w:val="28"/>
          <w:szCs w:val="28"/>
        </w:rPr>
      </w:pPr>
      <w:r w:rsidRPr="00810BA4">
        <w:rPr>
          <w:rFonts w:ascii="Arial" w:hAnsi="Arial" w:cs="Arial"/>
          <w:b/>
          <w:sz w:val="28"/>
          <w:szCs w:val="28"/>
        </w:rPr>
        <w:t>Systematic Instruction 1</w:t>
      </w:r>
    </w:p>
    <w:p w:rsidR="008B0B75" w:rsidRDefault="008B0B75" w:rsidP="008B0B75">
      <w:pPr>
        <w:jc w:val="center"/>
        <w:rPr>
          <w:rFonts w:ascii="Arial" w:hAnsi="Arial" w:cs="Arial"/>
          <w:b/>
          <w:sz w:val="28"/>
          <w:szCs w:val="28"/>
        </w:rPr>
      </w:pPr>
      <w:r w:rsidRPr="00810BA4">
        <w:rPr>
          <w:rFonts w:ascii="Arial" w:hAnsi="Arial" w:cs="Arial"/>
          <w:b/>
          <w:sz w:val="28"/>
          <w:szCs w:val="28"/>
        </w:rPr>
        <w:t>Introduction to Autism Spectrum Disorders</w:t>
      </w:r>
    </w:p>
    <w:p w:rsidR="00810BA4" w:rsidRPr="00810BA4" w:rsidRDefault="00810BA4" w:rsidP="008B0B75">
      <w:pPr>
        <w:jc w:val="center"/>
        <w:rPr>
          <w:rFonts w:ascii="Arial" w:hAnsi="Arial" w:cs="Arial"/>
          <w:b/>
          <w:sz w:val="28"/>
          <w:szCs w:val="28"/>
        </w:rPr>
      </w:pPr>
    </w:p>
    <w:p w:rsidR="007E00E0" w:rsidRPr="009968A5" w:rsidRDefault="007E00E0" w:rsidP="007E00E0">
      <w:pPr>
        <w:rPr>
          <w:rFonts w:ascii="Arial" w:hAnsi="Arial" w:cs="Arial"/>
          <w:b/>
          <w:sz w:val="24"/>
          <w:szCs w:val="24"/>
        </w:rPr>
      </w:pPr>
      <w:r w:rsidRPr="009968A5">
        <w:rPr>
          <w:rFonts w:ascii="Arial" w:hAnsi="Arial" w:cs="Arial"/>
          <w:b/>
          <w:sz w:val="24"/>
          <w:szCs w:val="24"/>
        </w:rPr>
        <w:t>What is Autism?</w:t>
      </w:r>
    </w:p>
    <w:p w:rsidR="00446288" w:rsidRPr="009968A5" w:rsidRDefault="00446288" w:rsidP="00810BA4">
      <w:pPr>
        <w:spacing w:line="720" w:lineRule="auto"/>
        <w:rPr>
          <w:rFonts w:ascii="Arial" w:hAnsi="Arial" w:cs="Arial"/>
          <w:sz w:val="24"/>
          <w:szCs w:val="24"/>
        </w:rPr>
      </w:pPr>
      <w:r w:rsidRPr="009968A5">
        <w:rPr>
          <w:rFonts w:ascii="Arial" w:hAnsi="Arial" w:cs="Arial"/>
          <w:sz w:val="24"/>
          <w:szCs w:val="24"/>
        </w:rPr>
        <w:tab/>
        <w:t>Developmental:</w:t>
      </w:r>
    </w:p>
    <w:p w:rsidR="00446288" w:rsidRPr="009968A5" w:rsidRDefault="00446288" w:rsidP="00810BA4">
      <w:pPr>
        <w:spacing w:line="720" w:lineRule="auto"/>
        <w:rPr>
          <w:rFonts w:ascii="Arial" w:hAnsi="Arial" w:cs="Arial"/>
          <w:sz w:val="24"/>
          <w:szCs w:val="24"/>
        </w:rPr>
      </w:pPr>
    </w:p>
    <w:p w:rsidR="00446288" w:rsidRPr="009968A5" w:rsidRDefault="00446288" w:rsidP="00810BA4">
      <w:pPr>
        <w:spacing w:line="720" w:lineRule="auto"/>
        <w:rPr>
          <w:rFonts w:ascii="Arial" w:hAnsi="Arial" w:cs="Arial"/>
          <w:sz w:val="24"/>
          <w:szCs w:val="24"/>
        </w:rPr>
      </w:pPr>
      <w:r w:rsidRPr="009968A5">
        <w:rPr>
          <w:rFonts w:ascii="Arial" w:hAnsi="Arial" w:cs="Arial"/>
          <w:sz w:val="24"/>
          <w:szCs w:val="24"/>
        </w:rPr>
        <w:tab/>
        <w:t>Neurobio</w:t>
      </w:r>
      <w:r w:rsidR="00A55006" w:rsidRPr="009968A5">
        <w:rPr>
          <w:rFonts w:ascii="Arial" w:hAnsi="Arial" w:cs="Arial"/>
          <w:sz w:val="24"/>
          <w:szCs w:val="24"/>
        </w:rPr>
        <w:t>lo</w:t>
      </w:r>
      <w:r w:rsidRPr="009968A5">
        <w:rPr>
          <w:rFonts w:ascii="Arial" w:hAnsi="Arial" w:cs="Arial"/>
          <w:sz w:val="24"/>
          <w:szCs w:val="24"/>
        </w:rPr>
        <w:t>gical:</w:t>
      </w:r>
    </w:p>
    <w:p w:rsidR="00446288" w:rsidRPr="009968A5" w:rsidRDefault="00446288" w:rsidP="00810BA4">
      <w:pPr>
        <w:spacing w:line="720" w:lineRule="auto"/>
        <w:rPr>
          <w:rFonts w:ascii="Arial" w:hAnsi="Arial" w:cs="Arial"/>
          <w:sz w:val="24"/>
          <w:szCs w:val="24"/>
        </w:rPr>
      </w:pPr>
    </w:p>
    <w:p w:rsidR="00F20F68" w:rsidRPr="009968A5" w:rsidRDefault="00446288" w:rsidP="00810BA4">
      <w:pPr>
        <w:spacing w:line="720" w:lineRule="auto"/>
        <w:rPr>
          <w:rFonts w:ascii="Arial" w:hAnsi="Arial" w:cs="Arial"/>
          <w:sz w:val="24"/>
          <w:szCs w:val="24"/>
        </w:rPr>
      </w:pPr>
      <w:r w:rsidRPr="009968A5">
        <w:rPr>
          <w:rFonts w:ascii="Arial" w:hAnsi="Arial" w:cs="Arial"/>
          <w:sz w:val="24"/>
          <w:szCs w:val="24"/>
        </w:rPr>
        <w:tab/>
        <w:t>Lifelong:</w:t>
      </w:r>
    </w:p>
    <w:p w:rsidR="00810BA4" w:rsidRDefault="00810BA4" w:rsidP="007E00E0">
      <w:pPr>
        <w:rPr>
          <w:rFonts w:ascii="Arial" w:hAnsi="Arial" w:cs="Arial"/>
          <w:b/>
          <w:sz w:val="24"/>
          <w:szCs w:val="24"/>
        </w:rPr>
      </w:pPr>
    </w:p>
    <w:p w:rsidR="00446288" w:rsidRPr="009968A5" w:rsidRDefault="00446288" w:rsidP="007E00E0">
      <w:pPr>
        <w:rPr>
          <w:rFonts w:ascii="Arial" w:hAnsi="Arial" w:cs="Arial"/>
          <w:sz w:val="24"/>
          <w:szCs w:val="24"/>
        </w:rPr>
      </w:pPr>
      <w:r w:rsidRPr="009968A5">
        <w:rPr>
          <w:rFonts w:ascii="Arial" w:hAnsi="Arial" w:cs="Arial"/>
          <w:b/>
          <w:sz w:val="24"/>
          <w:szCs w:val="24"/>
        </w:rPr>
        <w:t>DSM 5 Definition:</w:t>
      </w:r>
    </w:p>
    <w:p w:rsidR="00446288" w:rsidRPr="009968A5" w:rsidRDefault="00446288" w:rsidP="00F20F6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 xml:space="preserve">Persistent deficits in social communication and social interaction across multiple contexts, as manifested by the following, currently or by history: </w:t>
      </w:r>
    </w:p>
    <w:p w:rsidR="00F20F68" w:rsidRPr="009968A5" w:rsidRDefault="00F20F68" w:rsidP="00F20F68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46288" w:rsidRDefault="000F58BC" w:rsidP="00F20F68">
      <w:pPr>
        <w:pStyle w:val="ListParagraph"/>
        <w:numPr>
          <w:ilvl w:val="1"/>
          <w:numId w:val="3"/>
        </w:numPr>
        <w:spacing w:line="72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Social Emotional Reciprocity</w:t>
      </w:r>
    </w:p>
    <w:p w:rsidR="000F58BC" w:rsidRDefault="000F58BC" w:rsidP="00810BA4">
      <w:pPr>
        <w:pStyle w:val="ListParagraph"/>
        <w:numPr>
          <w:ilvl w:val="2"/>
          <w:numId w:val="3"/>
        </w:numPr>
        <w:spacing w:line="720" w:lineRule="auto"/>
        <w:rPr>
          <w:rFonts w:ascii="Arial" w:hAnsi="Arial" w:cs="Arial"/>
          <w:bCs/>
          <w:sz w:val="24"/>
          <w:szCs w:val="24"/>
        </w:rPr>
      </w:pPr>
    </w:p>
    <w:p w:rsidR="000F58BC" w:rsidRDefault="000F58BC" w:rsidP="00810BA4">
      <w:pPr>
        <w:pStyle w:val="ListParagraph"/>
        <w:numPr>
          <w:ilvl w:val="2"/>
          <w:numId w:val="3"/>
        </w:numPr>
        <w:spacing w:line="720" w:lineRule="auto"/>
        <w:rPr>
          <w:rFonts w:ascii="Arial" w:hAnsi="Arial" w:cs="Arial"/>
          <w:bCs/>
          <w:sz w:val="24"/>
          <w:szCs w:val="24"/>
        </w:rPr>
      </w:pPr>
    </w:p>
    <w:p w:rsidR="000F58BC" w:rsidRDefault="000F58BC" w:rsidP="000F58BC">
      <w:pPr>
        <w:pStyle w:val="ListParagraph"/>
        <w:numPr>
          <w:ilvl w:val="2"/>
          <w:numId w:val="3"/>
        </w:numPr>
        <w:spacing w:line="720" w:lineRule="auto"/>
        <w:rPr>
          <w:rFonts w:ascii="Arial" w:hAnsi="Arial" w:cs="Arial"/>
          <w:bCs/>
          <w:sz w:val="24"/>
          <w:szCs w:val="24"/>
        </w:rPr>
      </w:pPr>
    </w:p>
    <w:p w:rsidR="00810BA4" w:rsidRPr="000F58BC" w:rsidRDefault="00810BA4" w:rsidP="00810BA4">
      <w:pPr>
        <w:pStyle w:val="ListParagraph"/>
        <w:spacing w:line="720" w:lineRule="auto"/>
        <w:ind w:left="2160"/>
        <w:rPr>
          <w:rFonts w:ascii="Arial" w:hAnsi="Arial" w:cs="Arial"/>
          <w:bCs/>
          <w:sz w:val="24"/>
          <w:szCs w:val="24"/>
        </w:rPr>
      </w:pPr>
    </w:p>
    <w:p w:rsidR="000F58BC" w:rsidRDefault="000F58BC" w:rsidP="00F20F68">
      <w:pPr>
        <w:pStyle w:val="ListParagraph"/>
        <w:numPr>
          <w:ilvl w:val="1"/>
          <w:numId w:val="3"/>
        </w:numPr>
        <w:spacing w:line="72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Nonverbal communication behaviors (deficits)</w:t>
      </w:r>
    </w:p>
    <w:p w:rsidR="000F58BC" w:rsidRDefault="000F58BC" w:rsidP="00DF5AE3">
      <w:pPr>
        <w:pStyle w:val="ListParagraph"/>
        <w:numPr>
          <w:ilvl w:val="2"/>
          <w:numId w:val="3"/>
        </w:numPr>
        <w:spacing w:line="600" w:lineRule="auto"/>
        <w:rPr>
          <w:rFonts w:ascii="Arial" w:hAnsi="Arial" w:cs="Arial"/>
          <w:bCs/>
          <w:sz w:val="24"/>
          <w:szCs w:val="24"/>
        </w:rPr>
      </w:pPr>
    </w:p>
    <w:p w:rsidR="000F58BC" w:rsidRDefault="000F58BC" w:rsidP="00DF5AE3">
      <w:pPr>
        <w:pStyle w:val="ListParagraph"/>
        <w:numPr>
          <w:ilvl w:val="2"/>
          <w:numId w:val="3"/>
        </w:numPr>
        <w:spacing w:line="600" w:lineRule="auto"/>
        <w:rPr>
          <w:rFonts w:ascii="Arial" w:hAnsi="Arial" w:cs="Arial"/>
          <w:bCs/>
          <w:sz w:val="24"/>
          <w:szCs w:val="24"/>
        </w:rPr>
      </w:pPr>
    </w:p>
    <w:p w:rsidR="000F58BC" w:rsidRDefault="000F58BC" w:rsidP="00DF5AE3">
      <w:pPr>
        <w:pStyle w:val="ListParagraph"/>
        <w:numPr>
          <w:ilvl w:val="2"/>
          <w:numId w:val="3"/>
        </w:numPr>
        <w:spacing w:line="600" w:lineRule="auto"/>
        <w:rPr>
          <w:rFonts w:ascii="Arial" w:hAnsi="Arial" w:cs="Arial"/>
          <w:bCs/>
          <w:sz w:val="24"/>
          <w:szCs w:val="24"/>
        </w:rPr>
      </w:pPr>
    </w:p>
    <w:p w:rsidR="000F58BC" w:rsidRPr="000F58BC" w:rsidRDefault="000F58BC" w:rsidP="000F58BC">
      <w:pPr>
        <w:pStyle w:val="ListParagraph"/>
        <w:numPr>
          <w:ilvl w:val="2"/>
          <w:numId w:val="3"/>
        </w:numPr>
        <w:spacing w:line="720" w:lineRule="auto"/>
        <w:rPr>
          <w:rFonts w:ascii="Arial" w:hAnsi="Arial" w:cs="Arial"/>
          <w:bCs/>
          <w:sz w:val="24"/>
          <w:szCs w:val="24"/>
        </w:rPr>
      </w:pPr>
    </w:p>
    <w:p w:rsidR="00446288" w:rsidRDefault="000F58BC" w:rsidP="00DF5AE3">
      <w:pPr>
        <w:pStyle w:val="ListParagraph"/>
        <w:numPr>
          <w:ilvl w:val="1"/>
          <w:numId w:val="3"/>
        </w:numPr>
        <w:spacing w:line="72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Developing, maintaining, and understanding relationships</w:t>
      </w:r>
    </w:p>
    <w:p w:rsidR="00810BA4" w:rsidRPr="00DF5AE3" w:rsidRDefault="00810BA4" w:rsidP="00810BA4">
      <w:pPr>
        <w:pStyle w:val="ListParagraph"/>
        <w:spacing w:line="720" w:lineRule="auto"/>
        <w:ind w:left="1440"/>
        <w:rPr>
          <w:rFonts w:ascii="Arial" w:hAnsi="Arial" w:cs="Arial"/>
          <w:bCs/>
          <w:sz w:val="24"/>
          <w:szCs w:val="24"/>
        </w:rPr>
      </w:pPr>
    </w:p>
    <w:p w:rsidR="00446288" w:rsidRPr="009968A5" w:rsidRDefault="00446288" w:rsidP="00F20F6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>Restricted, repetitive patterns of behavior, interests, or activities:</w:t>
      </w:r>
    </w:p>
    <w:p w:rsidR="00446288" w:rsidRDefault="00904DC4" w:rsidP="00904DC4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Stereotyped or repetitive:</w:t>
      </w:r>
    </w:p>
    <w:p w:rsidR="00904DC4" w:rsidRDefault="00904DC4" w:rsidP="00904DC4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04DC4" w:rsidRDefault="00904DC4" w:rsidP="00904DC4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AA7690" w:rsidRDefault="00AA7690" w:rsidP="00AA7690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AA7690" w:rsidRPr="00AA7690" w:rsidRDefault="00AA7690" w:rsidP="00AA7690">
      <w:pPr>
        <w:pStyle w:val="ListParagraph"/>
        <w:spacing w:line="360" w:lineRule="auto"/>
        <w:ind w:left="2160"/>
        <w:rPr>
          <w:rFonts w:ascii="Arial" w:hAnsi="Arial" w:cs="Arial"/>
          <w:bCs/>
          <w:sz w:val="24"/>
          <w:szCs w:val="24"/>
        </w:rPr>
      </w:pPr>
    </w:p>
    <w:p w:rsidR="00471D93" w:rsidRDefault="00651D7D" w:rsidP="00904DC4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04DC4">
        <w:rPr>
          <w:rFonts w:ascii="Arial" w:hAnsi="Arial" w:cs="Arial"/>
          <w:bCs/>
          <w:sz w:val="24"/>
          <w:szCs w:val="24"/>
        </w:rPr>
        <w:t>Insistence on sameness, inflexible adherence to routines, or ritualized patterns of verbal or nonverbal behavior</w:t>
      </w:r>
      <w:r w:rsidR="00AA7690">
        <w:rPr>
          <w:rFonts w:ascii="Arial" w:hAnsi="Arial" w:cs="Arial"/>
          <w:bCs/>
          <w:sz w:val="24"/>
          <w:szCs w:val="24"/>
        </w:rPr>
        <w:t>:</w:t>
      </w:r>
    </w:p>
    <w:p w:rsidR="008C11E3" w:rsidRDefault="008C11E3" w:rsidP="008C11E3">
      <w:pPr>
        <w:pStyle w:val="ListParagraph"/>
        <w:spacing w:line="240" w:lineRule="auto"/>
        <w:ind w:left="1440"/>
        <w:rPr>
          <w:rFonts w:ascii="Arial" w:hAnsi="Arial" w:cs="Arial"/>
          <w:bCs/>
          <w:sz w:val="24"/>
          <w:szCs w:val="24"/>
        </w:rPr>
      </w:pPr>
    </w:p>
    <w:p w:rsidR="00904DC4" w:rsidRDefault="00904DC4" w:rsidP="00810BA4">
      <w:pPr>
        <w:pStyle w:val="ListParagraph"/>
        <w:numPr>
          <w:ilvl w:val="2"/>
          <w:numId w:val="3"/>
        </w:numPr>
        <w:spacing w:line="720" w:lineRule="auto"/>
        <w:rPr>
          <w:rFonts w:ascii="Arial" w:hAnsi="Arial" w:cs="Arial"/>
          <w:bCs/>
          <w:sz w:val="24"/>
          <w:szCs w:val="24"/>
        </w:rPr>
      </w:pPr>
    </w:p>
    <w:p w:rsidR="00904DC4" w:rsidRDefault="00904DC4" w:rsidP="00810BA4">
      <w:pPr>
        <w:pStyle w:val="ListParagraph"/>
        <w:numPr>
          <w:ilvl w:val="2"/>
          <w:numId w:val="3"/>
        </w:numPr>
        <w:spacing w:line="720" w:lineRule="auto"/>
        <w:rPr>
          <w:rFonts w:ascii="Arial" w:hAnsi="Arial" w:cs="Arial"/>
          <w:bCs/>
          <w:sz w:val="24"/>
          <w:szCs w:val="24"/>
        </w:rPr>
      </w:pPr>
    </w:p>
    <w:p w:rsidR="00904DC4" w:rsidRDefault="00904DC4" w:rsidP="00810BA4">
      <w:pPr>
        <w:pStyle w:val="ListParagraph"/>
        <w:numPr>
          <w:ilvl w:val="2"/>
          <w:numId w:val="3"/>
        </w:numPr>
        <w:spacing w:line="720" w:lineRule="auto"/>
        <w:rPr>
          <w:rFonts w:ascii="Arial" w:hAnsi="Arial" w:cs="Arial"/>
          <w:bCs/>
          <w:sz w:val="24"/>
          <w:szCs w:val="24"/>
        </w:rPr>
      </w:pPr>
    </w:p>
    <w:p w:rsidR="00904DC4" w:rsidRDefault="00904DC4" w:rsidP="009A3692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8C11E3" w:rsidRPr="008C11E3" w:rsidRDefault="008C11E3" w:rsidP="008C11E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AA7690" w:rsidRPr="00904DC4" w:rsidRDefault="00AA7690" w:rsidP="00AA7690">
      <w:pPr>
        <w:pStyle w:val="ListParagraph"/>
        <w:spacing w:line="360" w:lineRule="auto"/>
        <w:ind w:left="2160"/>
        <w:rPr>
          <w:rFonts w:ascii="Arial" w:hAnsi="Arial" w:cs="Arial"/>
          <w:bCs/>
          <w:sz w:val="24"/>
          <w:szCs w:val="24"/>
        </w:rPr>
      </w:pPr>
    </w:p>
    <w:p w:rsidR="00182423" w:rsidRDefault="00651D7D" w:rsidP="00182423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8F176F">
        <w:rPr>
          <w:rFonts w:ascii="Arial" w:hAnsi="Arial" w:cs="Arial"/>
          <w:bCs/>
          <w:sz w:val="24"/>
          <w:szCs w:val="24"/>
        </w:rPr>
        <w:t>Highly restricted, fixated interests that are abnormal</w:t>
      </w:r>
      <w:r w:rsidR="00182423">
        <w:rPr>
          <w:rFonts w:ascii="Arial" w:hAnsi="Arial" w:cs="Arial"/>
          <w:bCs/>
          <w:sz w:val="24"/>
          <w:szCs w:val="24"/>
        </w:rPr>
        <w:t xml:space="preserve"> in:</w:t>
      </w:r>
    </w:p>
    <w:p w:rsidR="00182423" w:rsidRDefault="00182423" w:rsidP="00182423">
      <w:pPr>
        <w:pStyle w:val="ListParagraph"/>
        <w:numPr>
          <w:ilvl w:val="2"/>
          <w:numId w:val="3"/>
        </w:numPr>
        <w:spacing w:line="6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I</w:t>
      </w:r>
      <w:r w:rsidR="00651D7D" w:rsidRPr="008F176F">
        <w:rPr>
          <w:rFonts w:ascii="Arial" w:hAnsi="Arial" w:cs="Arial"/>
          <w:bCs/>
          <w:sz w:val="24"/>
          <w:szCs w:val="24"/>
        </w:rPr>
        <w:t>ntensity</w:t>
      </w:r>
    </w:p>
    <w:p w:rsidR="00182423" w:rsidRPr="00182423" w:rsidRDefault="00182423" w:rsidP="00182423">
      <w:pPr>
        <w:pStyle w:val="ListParagraph"/>
        <w:numPr>
          <w:ilvl w:val="2"/>
          <w:numId w:val="3"/>
        </w:numPr>
        <w:spacing w:line="6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51D7D" w:rsidRPr="008F176F">
        <w:rPr>
          <w:rFonts w:ascii="Arial" w:hAnsi="Arial" w:cs="Arial"/>
          <w:bCs/>
          <w:sz w:val="24"/>
          <w:szCs w:val="24"/>
        </w:rPr>
        <w:t xml:space="preserve"> </w:t>
      </w:r>
      <w:r w:rsidRPr="008F176F">
        <w:rPr>
          <w:rFonts w:ascii="Arial" w:hAnsi="Arial" w:cs="Arial"/>
          <w:bCs/>
          <w:sz w:val="24"/>
          <w:szCs w:val="24"/>
        </w:rPr>
        <w:t>F</w:t>
      </w:r>
      <w:r w:rsidR="00651D7D" w:rsidRPr="008F176F">
        <w:rPr>
          <w:rFonts w:ascii="Arial" w:hAnsi="Arial" w:cs="Arial"/>
          <w:bCs/>
          <w:sz w:val="24"/>
          <w:szCs w:val="24"/>
        </w:rPr>
        <w:t>ocus</w:t>
      </w:r>
    </w:p>
    <w:p w:rsidR="00182423" w:rsidRDefault="00182423" w:rsidP="00182423">
      <w:pPr>
        <w:pStyle w:val="ListParagraph"/>
        <w:spacing w:line="360" w:lineRule="auto"/>
        <w:ind w:left="28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Examples:</w:t>
      </w:r>
    </w:p>
    <w:p w:rsidR="00182423" w:rsidRDefault="00182423" w:rsidP="00182423">
      <w:pPr>
        <w:spacing w:line="720" w:lineRule="auto"/>
        <w:rPr>
          <w:rFonts w:ascii="Arial" w:hAnsi="Arial" w:cs="Arial"/>
          <w:bCs/>
          <w:sz w:val="24"/>
          <w:szCs w:val="24"/>
        </w:rPr>
      </w:pPr>
    </w:p>
    <w:p w:rsidR="00810BA4" w:rsidRPr="00182423" w:rsidRDefault="00810BA4" w:rsidP="00182423">
      <w:pPr>
        <w:spacing w:line="720" w:lineRule="auto"/>
        <w:rPr>
          <w:rFonts w:ascii="Arial" w:hAnsi="Arial" w:cs="Arial"/>
          <w:bCs/>
          <w:sz w:val="24"/>
          <w:szCs w:val="24"/>
        </w:rPr>
      </w:pPr>
    </w:p>
    <w:p w:rsidR="00471D93" w:rsidRDefault="00651D7D" w:rsidP="008F176F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8F176F">
        <w:rPr>
          <w:rFonts w:ascii="Arial" w:hAnsi="Arial" w:cs="Arial"/>
          <w:bCs/>
          <w:sz w:val="24"/>
          <w:szCs w:val="24"/>
        </w:rPr>
        <w:t>Hyper- or hypo</w:t>
      </w:r>
      <w:r w:rsidR="00182423">
        <w:rPr>
          <w:rFonts w:ascii="Arial" w:hAnsi="Arial" w:cs="Arial"/>
          <w:bCs/>
          <w:sz w:val="24"/>
          <w:szCs w:val="24"/>
        </w:rPr>
        <w:t>-</w:t>
      </w:r>
      <w:r w:rsidRPr="008F176F">
        <w:rPr>
          <w:rFonts w:ascii="Arial" w:hAnsi="Arial" w:cs="Arial"/>
          <w:bCs/>
          <w:sz w:val="24"/>
          <w:szCs w:val="24"/>
        </w:rPr>
        <w:t xml:space="preserve"> reactivity to sensory input or unusual interest in sensory aspects of the environment</w:t>
      </w:r>
    </w:p>
    <w:p w:rsidR="00182423" w:rsidRDefault="00182423" w:rsidP="00182423">
      <w:pPr>
        <w:pStyle w:val="ListParagraph"/>
        <w:spacing w:line="240" w:lineRule="auto"/>
        <w:ind w:left="1440"/>
        <w:rPr>
          <w:rFonts w:ascii="Arial" w:hAnsi="Arial" w:cs="Arial"/>
          <w:bCs/>
          <w:sz w:val="24"/>
          <w:szCs w:val="24"/>
        </w:rPr>
      </w:pPr>
    </w:p>
    <w:p w:rsidR="00182423" w:rsidRDefault="00182423" w:rsidP="00182423">
      <w:pPr>
        <w:pStyle w:val="ListParagraph"/>
        <w:numPr>
          <w:ilvl w:val="2"/>
          <w:numId w:val="3"/>
        </w:numPr>
        <w:spacing w:line="72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Hyper:</w:t>
      </w:r>
    </w:p>
    <w:p w:rsidR="00FB2B38" w:rsidRDefault="00FB2B38" w:rsidP="00FB2B38">
      <w:pPr>
        <w:pStyle w:val="ListParagraph"/>
        <w:spacing w:line="720" w:lineRule="auto"/>
        <w:ind w:left="2160"/>
        <w:rPr>
          <w:rFonts w:ascii="Arial" w:hAnsi="Arial" w:cs="Arial"/>
          <w:bCs/>
          <w:sz w:val="24"/>
          <w:szCs w:val="24"/>
        </w:rPr>
      </w:pPr>
    </w:p>
    <w:p w:rsidR="009968A5" w:rsidRDefault="00182423" w:rsidP="00717761">
      <w:pPr>
        <w:pStyle w:val="ListParagraph"/>
        <w:numPr>
          <w:ilvl w:val="2"/>
          <w:numId w:val="3"/>
        </w:numPr>
        <w:spacing w:line="72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Hypo:</w:t>
      </w:r>
    </w:p>
    <w:p w:rsidR="00FB2B38" w:rsidRPr="00FB2B38" w:rsidRDefault="00FB2B38" w:rsidP="00FB2B38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FB2B38" w:rsidRPr="00717761" w:rsidRDefault="00FB2B38" w:rsidP="00FB2B38">
      <w:pPr>
        <w:pStyle w:val="ListParagraph"/>
        <w:spacing w:line="720" w:lineRule="auto"/>
        <w:ind w:left="2160"/>
        <w:rPr>
          <w:rFonts w:ascii="Arial" w:hAnsi="Arial" w:cs="Arial"/>
          <w:bCs/>
          <w:sz w:val="24"/>
          <w:szCs w:val="24"/>
        </w:rPr>
      </w:pPr>
    </w:p>
    <w:p w:rsidR="000E1392" w:rsidRDefault="000E1392" w:rsidP="00F20F68">
      <w:pPr>
        <w:rPr>
          <w:rFonts w:ascii="Arial" w:hAnsi="Arial" w:cs="Arial"/>
          <w:bCs/>
          <w:sz w:val="24"/>
          <w:szCs w:val="24"/>
        </w:rPr>
      </w:pPr>
      <w:r w:rsidRPr="000E1392">
        <w:rPr>
          <w:rFonts w:ascii="Arial" w:hAnsi="Arial" w:cs="Arial"/>
          <w:b/>
          <w:bCs/>
          <w:sz w:val="24"/>
          <w:szCs w:val="24"/>
        </w:rPr>
        <w:t>Incidence</w:t>
      </w:r>
      <w:r>
        <w:rPr>
          <w:rFonts w:ascii="Arial" w:hAnsi="Arial" w:cs="Arial"/>
          <w:bCs/>
          <w:sz w:val="24"/>
          <w:szCs w:val="24"/>
        </w:rPr>
        <w:t>:</w:t>
      </w:r>
    </w:p>
    <w:p w:rsidR="000E1392" w:rsidRDefault="000E1392" w:rsidP="00F20F68">
      <w:pPr>
        <w:rPr>
          <w:rFonts w:ascii="Arial" w:hAnsi="Arial" w:cs="Arial"/>
          <w:bCs/>
          <w:sz w:val="24"/>
          <w:szCs w:val="24"/>
        </w:rPr>
      </w:pPr>
    </w:p>
    <w:p w:rsidR="00E3251B" w:rsidRDefault="00E3251B" w:rsidP="00F20F68">
      <w:pPr>
        <w:rPr>
          <w:rFonts w:ascii="Arial" w:hAnsi="Arial" w:cs="Arial"/>
          <w:b/>
          <w:bCs/>
          <w:sz w:val="24"/>
          <w:szCs w:val="24"/>
        </w:rPr>
      </w:pPr>
    </w:p>
    <w:p w:rsidR="00E3251B" w:rsidRDefault="00E3251B" w:rsidP="00F20F68">
      <w:pPr>
        <w:rPr>
          <w:rFonts w:ascii="Arial" w:hAnsi="Arial" w:cs="Arial"/>
          <w:b/>
          <w:bCs/>
          <w:sz w:val="24"/>
          <w:szCs w:val="24"/>
        </w:rPr>
      </w:pPr>
    </w:p>
    <w:p w:rsidR="00E3251B" w:rsidRDefault="00E3251B" w:rsidP="00F20F68">
      <w:pPr>
        <w:rPr>
          <w:rFonts w:ascii="Arial" w:hAnsi="Arial" w:cs="Arial"/>
          <w:b/>
          <w:bCs/>
          <w:sz w:val="24"/>
          <w:szCs w:val="24"/>
        </w:rPr>
      </w:pPr>
    </w:p>
    <w:p w:rsidR="00E3251B" w:rsidRDefault="00E3251B" w:rsidP="00F20F68">
      <w:pPr>
        <w:rPr>
          <w:rFonts w:ascii="Arial" w:hAnsi="Arial" w:cs="Arial"/>
          <w:b/>
          <w:bCs/>
          <w:sz w:val="24"/>
          <w:szCs w:val="24"/>
        </w:rPr>
      </w:pPr>
    </w:p>
    <w:p w:rsidR="00E3251B" w:rsidRDefault="00E3251B" w:rsidP="00F20F68">
      <w:pPr>
        <w:rPr>
          <w:rFonts w:ascii="Arial" w:hAnsi="Arial" w:cs="Arial"/>
          <w:b/>
          <w:bCs/>
          <w:sz w:val="24"/>
          <w:szCs w:val="24"/>
        </w:rPr>
      </w:pPr>
    </w:p>
    <w:p w:rsidR="00446288" w:rsidRPr="009968A5" w:rsidRDefault="00F20F68" w:rsidP="00F20F68">
      <w:pPr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/>
          <w:bCs/>
          <w:sz w:val="24"/>
          <w:szCs w:val="24"/>
        </w:rPr>
        <w:lastRenderedPageBreak/>
        <w:t>Causes:</w:t>
      </w:r>
    </w:p>
    <w:p w:rsidR="00F20F68" w:rsidRPr="009968A5" w:rsidRDefault="00F20F68" w:rsidP="00F20F68">
      <w:pPr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 xml:space="preserve">In the presence of a </w:t>
      </w:r>
      <w:r w:rsidRPr="009968A5">
        <w:rPr>
          <w:rFonts w:ascii="Arial" w:hAnsi="Arial" w:cs="Arial"/>
          <w:b/>
          <w:bCs/>
          <w:sz w:val="24"/>
          <w:szCs w:val="24"/>
        </w:rPr>
        <w:t>genetic predisposition to autism</w:t>
      </w:r>
      <w:r w:rsidRPr="009968A5">
        <w:rPr>
          <w:rFonts w:ascii="Arial" w:hAnsi="Arial" w:cs="Arial"/>
          <w:bCs/>
          <w:sz w:val="24"/>
          <w:szCs w:val="24"/>
        </w:rPr>
        <w:t xml:space="preserve">, a number of </w:t>
      </w:r>
      <w:r w:rsidRPr="009968A5">
        <w:rPr>
          <w:rFonts w:ascii="Arial" w:hAnsi="Arial" w:cs="Arial"/>
          <w:b/>
          <w:bCs/>
          <w:sz w:val="24"/>
          <w:szCs w:val="24"/>
        </w:rPr>
        <w:t xml:space="preserve">non-genetic or environmental influences </w:t>
      </w:r>
      <w:r w:rsidRPr="009968A5">
        <w:rPr>
          <w:rFonts w:ascii="Arial" w:hAnsi="Arial" w:cs="Arial"/>
          <w:bCs/>
          <w:sz w:val="24"/>
          <w:szCs w:val="24"/>
        </w:rPr>
        <w:t>increase a child’s risk (</w:t>
      </w:r>
      <w:proofErr w:type="spellStart"/>
      <w:r w:rsidRPr="009968A5">
        <w:rPr>
          <w:rFonts w:ascii="Arial" w:hAnsi="Arial" w:cs="Arial"/>
          <w:bCs/>
          <w:sz w:val="24"/>
          <w:szCs w:val="24"/>
        </w:rPr>
        <w:t>Epigentics</w:t>
      </w:r>
      <w:proofErr w:type="spellEnd"/>
      <w:r w:rsidRPr="009968A5">
        <w:rPr>
          <w:rFonts w:ascii="Arial" w:hAnsi="Arial" w:cs="Arial"/>
          <w:bCs/>
          <w:sz w:val="24"/>
          <w:szCs w:val="24"/>
        </w:rPr>
        <w:t>).</w:t>
      </w:r>
    </w:p>
    <w:p w:rsidR="00FB2B38" w:rsidRDefault="00F20F68" w:rsidP="00FB2B38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ab/>
        <w:t>Increased Risk:</w:t>
      </w:r>
    </w:p>
    <w:p w:rsidR="00F20F68" w:rsidRPr="009968A5" w:rsidRDefault="00F20F68" w:rsidP="00FB2B38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ab/>
        <w:t>Decreased Risk:</w:t>
      </w:r>
    </w:p>
    <w:p w:rsidR="00FB2B38" w:rsidRPr="00FB2B38" w:rsidRDefault="00F20F68" w:rsidP="00FB2B38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ab/>
        <w:t>No effect on Risk:</w:t>
      </w:r>
    </w:p>
    <w:p w:rsidR="00F20F68" w:rsidRPr="009968A5" w:rsidRDefault="00F20F68" w:rsidP="00F20F68">
      <w:pPr>
        <w:rPr>
          <w:rFonts w:ascii="Arial" w:hAnsi="Arial" w:cs="Arial"/>
          <w:b/>
          <w:bCs/>
          <w:sz w:val="24"/>
          <w:szCs w:val="24"/>
        </w:rPr>
      </w:pPr>
      <w:r w:rsidRPr="009968A5">
        <w:rPr>
          <w:rFonts w:ascii="Arial" w:hAnsi="Arial" w:cs="Arial"/>
          <w:b/>
          <w:bCs/>
          <w:sz w:val="24"/>
          <w:szCs w:val="24"/>
        </w:rPr>
        <w:t>Possible Co-morbi</w:t>
      </w:r>
      <w:r w:rsidR="00E77258" w:rsidRPr="009968A5">
        <w:rPr>
          <w:rFonts w:ascii="Arial" w:hAnsi="Arial" w:cs="Arial"/>
          <w:b/>
          <w:bCs/>
          <w:sz w:val="24"/>
          <w:szCs w:val="24"/>
        </w:rPr>
        <w:t>di</w:t>
      </w:r>
      <w:r w:rsidRPr="009968A5">
        <w:rPr>
          <w:rFonts w:ascii="Arial" w:hAnsi="Arial" w:cs="Arial"/>
          <w:b/>
          <w:bCs/>
          <w:sz w:val="24"/>
          <w:szCs w:val="24"/>
        </w:rPr>
        <w:t>ties with ASD:</w:t>
      </w:r>
    </w:p>
    <w:p w:rsidR="00F20F68" w:rsidRDefault="00F20F68" w:rsidP="00F20F68">
      <w:pPr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/>
          <w:bCs/>
          <w:sz w:val="24"/>
          <w:szCs w:val="24"/>
        </w:rPr>
        <w:tab/>
      </w:r>
      <w:r w:rsidRPr="009968A5">
        <w:rPr>
          <w:rFonts w:ascii="Arial" w:hAnsi="Arial" w:cs="Arial"/>
          <w:bCs/>
          <w:sz w:val="24"/>
          <w:szCs w:val="24"/>
        </w:rPr>
        <w:t>Genetic Conditions:</w:t>
      </w:r>
    </w:p>
    <w:p w:rsidR="0040090D" w:rsidRPr="009968A5" w:rsidRDefault="0040090D" w:rsidP="00F20F68">
      <w:pPr>
        <w:rPr>
          <w:rFonts w:ascii="Arial" w:hAnsi="Arial" w:cs="Arial"/>
          <w:bCs/>
          <w:sz w:val="24"/>
          <w:szCs w:val="24"/>
        </w:rPr>
      </w:pPr>
    </w:p>
    <w:p w:rsidR="00F20F68" w:rsidRPr="009968A5" w:rsidRDefault="00F20F68" w:rsidP="00F20F68">
      <w:pPr>
        <w:rPr>
          <w:rFonts w:ascii="Arial" w:hAnsi="Arial" w:cs="Arial"/>
          <w:bCs/>
          <w:sz w:val="24"/>
          <w:szCs w:val="24"/>
        </w:rPr>
      </w:pPr>
    </w:p>
    <w:p w:rsidR="00F20F68" w:rsidRDefault="00F20F68" w:rsidP="00F20F68">
      <w:pPr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ab/>
        <w:t>Other Exceptionalities:</w:t>
      </w:r>
    </w:p>
    <w:p w:rsidR="0040090D" w:rsidRPr="009968A5" w:rsidRDefault="0040090D" w:rsidP="00F20F68">
      <w:pPr>
        <w:rPr>
          <w:rFonts w:ascii="Arial" w:hAnsi="Arial" w:cs="Arial"/>
          <w:bCs/>
          <w:sz w:val="24"/>
          <w:szCs w:val="24"/>
        </w:rPr>
      </w:pPr>
    </w:p>
    <w:p w:rsidR="00F20F68" w:rsidRPr="009968A5" w:rsidRDefault="00F20F68" w:rsidP="00F20F68">
      <w:pPr>
        <w:rPr>
          <w:rFonts w:ascii="Arial" w:hAnsi="Arial" w:cs="Arial"/>
          <w:bCs/>
          <w:sz w:val="24"/>
          <w:szCs w:val="24"/>
        </w:rPr>
      </w:pPr>
    </w:p>
    <w:p w:rsidR="00F20F68" w:rsidRDefault="00F20F68" w:rsidP="00F20F68">
      <w:pPr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ab/>
        <w:t>Other Mental Health:</w:t>
      </w:r>
    </w:p>
    <w:p w:rsidR="0040090D" w:rsidRPr="009968A5" w:rsidRDefault="0040090D" w:rsidP="00F20F68">
      <w:pPr>
        <w:rPr>
          <w:rFonts w:ascii="Arial" w:hAnsi="Arial" w:cs="Arial"/>
          <w:bCs/>
          <w:sz w:val="24"/>
          <w:szCs w:val="24"/>
        </w:rPr>
      </w:pPr>
    </w:p>
    <w:p w:rsidR="00F20F68" w:rsidRPr="009968A5" w:rsidRDefault="00F20F68" w:rsidP="00F20F68">
      <w:pPr>
        <w:rPr>
          <w:rFonts w:ascii="Arial" w:hAnsi="Arial" w:cs="Arial"/>
          <w:bCs/>
          <w:sz w:val="24"/>
          <w:szCs w:val="24"/>
        </w:rPr>
      </w:pPr>
    </w:p>
    <w:p w:rsidR="00F20F68" w:rsidRDefault="00F20F68" w:rsidP="00F20F68">
      <w:pPr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ab/>
        <w:t>Medical Conditions:</w:t>
      </w:r>
    </w:p>
    <w:p w:rsidR="00E14B76" w:rsidRDefault="00E14B76" w:rsidP="00F20F68">
      <w:pPr>
        <w:rPr>
          <w:rFonts w:ascii="Arial" w:hAnsi="Arial" w:cs="Arial"/>
          <w:bCs/>
          <w:sz w:val="24"/>
          <w:szCs w:val="24"/>
        </w:rPr>
      </w:pPr>
    </w:p>
    <w:p w:rsidR="00E14B76" w:rsidRDefault="00E14B76" w:rsidP="00F20F68">
      <w:pPr>
        <w:rPr>
          <w:rFonts w:ascii="Arial" w:hAnsi="Arial" w:cs="Arial"/>
          <w:bCs/>
          <w:sz w:val="24"/>
          <w:szCs w:val="24"/>
        </w:rPr>
      </w:pPr>
    </w:p>
    <w:p w:rsidR="00E14B76" w:rsidRDefault="00E14B76" w:rsidP="00F20F68">
      <w:pPr>
        <w:rPr>
          <w:rFonts w:ascii="Arial" w:hAnsi="Arial" w:cs="Arial"/>
          <w:bCs/>
          <w:sz w:val="24"/>
          <w:szCs w:val="24"/>
        </w:rPr>
      </w:pPr>
    </w:p>
    <w:p w:rsidR="00E14B76" w:rsidRDefault="00E14B76" w:rsidP="00F20F6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Notes:</w:t>
      </w:r>
    </w:p>
    <w:p w:rsidR="0040090D" w:rsidRPr="009968A5" w:rsidRDefault="0040090D" w:rsidP="00F20F68">
      <w:pPr>
        <w:rPr>
          <w:rFonts w:ascii="Arial" w:hAnsi="Arial" w:cs="Arial"/>
          <w:bCs/>
          <w:sz w:val="24"/>
          <w:szCs w:val="24"/>
        </w:rPr>
      </w:pPr>
    </w:p>
    <w:p w:rsidR="00DD5266" w:rsidRDefault="00DD5266" w:rsidP="00F20F68">
      <w:pPr>
        <w:rPr>
          <w:rFonts w:ascii="Arial" w:hAnsi="Arial" w:cs="Arial"/>
          <w:b/>
          <w:bCs/>
          <w:sz w:val="24"/>
          <w:szCs w:val="24"/>
        </w:rPr>
      </w:pPr>
    </w:p>
    <w:p w:rsidR="00651D7D" w:rsidRDefault="00651D7D" w:rsidP="00F20F68">
      <w:pPr>
        <w:rPr>
          <w:rFonts w:ascii="Arial" w:hAnsi="Arial" w:cs="Arial"/>
          <w:b/>
          <w:bCs/>
          <w:sz w:val="24"/>
          <w:szCs w:val="24"/>
        </w:rPr>
      </w:pPr>
    </w:p>
    <w:p w:rsidR="00651D7D" w:rsidRDefault="00651D7D" w:rsidP="00F20F68">
      <w:pPr>
        <w:rPr>
          <w:rFonts w:ascii="Arial" w:hAnsi="Arial" w:cs="Arial"/>
          <w:b/>
          <w:bCs/>
          <w:sz w:val="24"/>
          <w:szCs w:val="24"/>
        </w:rPr>
      </w:pPr>
    </w:p>
    <w:p w:rsidR="00E14B76" w:rsidRDefault="00E14B76" w:rsidP="00F20F68">
      <w:pPr>
        <w:rPr>
          <w:rFonts w:ascii="Arial" w:hAnsi="Arial" w:cs="Arial"/>
          <w:b/>
          <w:bCs/>
          <w:sz w:val="24"/>
          <w:szCs w:val="24"/>
        </w:rPr>
      </w:pPr>
    </w:p>
    <w:p w:rsidR="00E77258" w:rsidRPr="009968A5" w:rsidRDefault="00E77258" w:rsidP="00F20F68">
      <w:pPr>
        <w:rPr>
          <w:rFonts w:ascii="Arial" w:hAnsi="Arial" w:cs="Arial"/>
          <w:bCs/>
          <w:sz w:val="24"/>
          <w:szCs w:val="24"/>
        </w:rPr>
      </w:pPr>
      <w:r w:rsidRPr="00DD5266">
        <w:rPr>
          <w:rFonts w:ascii="Arial" w:hAnsi="Arial" w:cs="Arial"/>
          <w:b/>
          <w:bCs/>
          <w:sz w:val="24"/>
          <w:szCs w:val="24"/>
        </w:rPr>
        <w:lastRenderedPageBreak/>
        <w:t>Learning</w:t>
      </w:r>
      <w:r w:rsidRPr="009968A5">
        <w:rPr>
          <w:rFonts w:ascii="Arial" w:hAnsi="Arial" w:cs="Arial"/>
          <w:bCs/>
          <w:sz w:val="24"/>
          <w:szCs w:val="24"/>
        </w:rPr>
        <w:t>:</w:t>
      </w:r>
    </w:p>
    <w:p w:rsidR="00E77258" w:rsidRPr="009968A5" w:rsidRDefault="00E77258" w:rsidP="001E58DD">
      <w:pPr>
        <w:spacing w:line="600" w:lineRule="auto"/>
        <w:ind w:firstLine="720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>1.</w:t>
      </w:r>
    </w:p>
    <w:p w:rsidR="00E77258" w:rsidRPr="009968A5" w:rsidRDefault="00E77258" w:rsidP="001E58DD">
      <w:pPr>
        <w:spacing w:line="600" w:lineRule="auto"/>
        <w:ind w:firstLine="720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>2.</w:t>
      </w:r>
    </w:p>
    <w:p w:rsidR="00E77258" w:rsidRPr="009968A5" w:rsidRDefault="00E77258" w:rsidP="001E58DD">
      <w:pPr>
        <w:spacing w:line="600" w:lineRule="auto"/>
        <w:ind w:firstLine="720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>3.</w:t>
      </w:r>
    </w:p>
    <w:p w:rsidR="001E58DD" w:rsidRDefault="001E58DD" w:rsidP="001E58DD">
      <w:pPr>
        <w:spacing w:line="60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</w:p>
    <w:p w:rsidR="00E14B76" w:rsidRPr="001E58DD" w:rsidRDefault="00E14B76" w:rsidP="001E58DD">
      <w:pPr>
        <w:spacing w:line="600" w:lineRule="auto"/>
        <w:ind w:firstLine="720"/>
        <w:rPr>
          <w:rFonts w:ascii="Arial" w:hAnsi="Arial" w:cs="Arial"/>
          <w:bCs/>
          <w:sz w:val="24"/>
          <w:szCs w:val="24"/>
        </w:rPr>
      </w:pPr>
    </w:p>
    <w:p w:rsidR="00E77258" w:rsidRPr="009968A5" w:rsidRDefault="00E77258" w:rsidP="00F20F68">
      <w:pPr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/>
          <w:bCs/>
          <w:sz w:val="24"/>
          <w:szCs w:val="24"/>
        </w:rPr>
        <w:t>Possible Learning Strengths</w:t>
      </w:r>
      <w:r w:rsidRPr="009968A5">
        <w:rPr>
          <w:rFonts w:ascii="Arial" w:hAnsi="Arial" w:cs="Arial"/>
          <w:bCs/>
          <w:sz w:val="24"/>
          <w:szCs w:val="24"/>
        </w:rPr>
        <w:t>:</w:t>
      </w:r>
    </w:p>
    <w:p w:rsidR="00E77258" w:rsidRPr="009968A5" w:rsidRDefault="00E77258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ab/>
        <w:t>1.</w:t>
      </w:r>
    </w:p>
    <w:p w:rsidR="00E77258" w:rsidRPr="009968A5" w:rsidRDefault="00E77258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ab/>
        <w:t>2.</w:t>
      </w:r>
    </w:p>
    <w:p w:rsidR="00E77258" w:rsidRPr="009968A5" w:rsidRDefault="00E77258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ab/>
        <w:t>3.</w:t>
      </w:r>
    </w:p>
    <w:p w:rsidR="00E77258" w:rsidRPr="009968A5" w:rsidRDefault="00E77258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ab/>
        <w:t>4.</w:t>
      </w:r>
      <w:r w:rsidRPr="009968A5">
        <w:rPr>
          <w:rFonts w:ascii="Arial" w:hAnsi="Arial" w:cs="Arial"/>
          <w:bCs/>
          <w:sz w:val="24"/>
          <w:szCs w:val="24"/>
        </w:rPr>
        <w:tab/>
      </w:r>
    </w:p>
    <w:p w:rsidR="00E77258" w:rsidRPr="009968A5" w:rsidRDefault="00E77258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ab/>
        <w:t>5.</w:t>
      </w:r>
    </w:p>
    <w:p w:rsidR="00E77258" w:rsidRPr="009968A5" w:rsidRDefault="00E77258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ab/>
        <w:t>6.</w:t>
      </w:r>
    </w:p>
    <w:p w:rsidR="00E77258" w:rsidRPr="009968A5" w:rsidRDefault="00E77258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ab/>
        <w:t>7.</w:t>
      </w:r>
    </w:p>
    <w:p w:rsidR="00E77258" w:rsidRPr="009968A5" w:rsidRDefault="00E77258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ab/>
        <w:t>8.</w:t>
      </w:r>
    </w:p>
    <w:p w:rsidR="00E14B76" w:rsidRDefault="00E77258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ab/>
      </w:r>
    </w:p>
    <w:p w:rsidR="00E77258" w:rsidRPr="009968A5" w:rsidRDefault="00E77258" w:rsidP="00E14B76">
      <w:pPr>
        <w:spacing w:line="600" w:lineRule="auto"/>
        <w:ind w:firstLine="720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lastRenderedPageBreak/>
        <w:t>9.</w:t>
      </w:r>
    </w:p>
    <w:p w:rsidR="00E77258" w:rsidRPr="009968A5" w:rsidRDefault="00E77258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ab/>
        <w:t>10.</w:t>
      </w:r>
    </w:p>
    <w:p w:rsidR="00E77258" w:rsidRPr="009968A5" w:rsidRDefault="00E77258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ab/>
        <w:t>11.</w:t>
      </w:r>
    </w:p>
    <w:p w:rsidR="00DD5266" w:rsidRDefault="00E77258" w:rsidP="00E14B76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ab/>
        <w:t>12.</w:t>
      </w:r>
    </w:p>
    <w:p w:rsidR="00E14B76" w:rsidRPr="00E14B76" w:rsidRDefault="00E14B76" w:rsidP="00E14B76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:rsidR="00E77258" w:rsidRPr="009968A5" w:rsidRDefault="00E77258" w:rsidP="00E7725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968A5">
        <w:rPr>
          <w:rFonts w:ascii="Arial" w:hAnsi="Arial" w:cs="Arial"/>
          <w:b/>
          <w:bCs/>
          <w:sz w:val="24"/>
          <w:szCs w:val="24"/>
        </w:rPr>
        <w:t>Possible Learning Difficulties:</w:t>
      </w:r>
    </w:p>
    <w:p w:rsidR="00E77258" w:rsidRPr="009968A5" w:rsidRDefault="00E77258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/>
          <w:bCs/>
          <w:sz w:val="24"/>
          <w:szCs w:val="24"/>
        </w:rPr>
        <w:tab/>
      </w:r>
      <w:r w:rsidRPr="009968A5">
        <w:rPr>
          <w:rFonts w:ascii="Arial" w:hAnsi="Arial" w:cs="Arial"/>
          <w:bCs/>
          <w:sz w:val="24"/>
          <w:szCs w:val="24"/>
        </w:rPr>
        <w:t>1.</w:t>
      </w:r>
    </w:p>
    <w:p w:rsidR="00E77258" w:rsidRPr="009968A5" w:rsidRDefault="00E77258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ab/>
        <w:t>2.</w:t>
      </w:r>
    </w:p>
    <w:p w:rsidR="00E77258" w:rsidRPr="009968A5" w:rsidRDefault="00E77258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ab/>
        <w:t>3.</w:t>
      </w:r>
    </w:p>
    <w:p w:rsidR="00E77258" w:rsidRPr="009968A5" w:rsidRDefault="00E77258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ab/>
        <w:t>4.</w:t>
      </w:r>
    </w:p>
    <w:p w:rsidR="00E77258" w:rsidRPr="009968A5" w:rsidRDefault="00E77258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ab/>
        <w:t>5.</w:t>
      </w:r>
    </w:p>
    <w:p w:rsidR="00E77258" w:rsidRDefault="00E77258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ab/>
        <w:t>6.</w:t>
      </w:r>
    </w:p>
    <w:p w:rsidR="00E14B76" w:rsidRPr="009968A5" w:rsidRDefault="00E14B76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</w:p>
    <w:p w:rsidR="00E77258" w:rsidRPr="009968A5" w:rsidRDefault="00E77258" w:rsidP="00E772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968A5">
        <w:rPr>
          <w:rFonts w:ascii="Arial" w:hAnsi="Arial" w:cs="Arial"/>
          <w:bCs/>
          <w:sz w:val="24"/>
          <w:szCs w:val="24"/>
        </w:rPr>
        <w:t>Notes:</w:t>
      </w:r>
    </w:p>
    <w:p w:rsidR="00E77258" w:rsidRDefault="00E77258" w:rsidP="00E77258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:rsidR="00E14B76" w:rsidRDefault="00E14B76" w:rsidP="0040090D">
      <w:pPr>
        <w:spacing w:line="240" w:lineRule="auto"/>
        <w:rPr>
          <w:rFonts w:ascii="Arial" w:hAnsi="Arial" w:cs="Arial"/>
          <w:bCs/>
          <w:sz w:val="28"/>
          <w:szCs w:val="28"/>
        </w:rPr>
      </w:pPr>
    </w:p>
    <w:p w:rsidR="00E14B76" w:rsidRDefault="00E14B76" w:rsidP="0040090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E77258" w:rsidRPr="00304A97" w:rsidRDefault="00E3251B" w:rsidP="0040090D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</w:t>
      </w:r>
      <w:r w:rsidR="00E77258" w:rsidRPr="00304A97">
        <w:rPr>
          <w:rFonts w:ascii="Arial" w:hAnsi="Arial" w:cs="Arial"/>
          <w:b/>
          <w:bCs/>
          <w:sz w:val="24"/>
          <w:szCs w:val="24"/>
        </w:rPr>
        <w:t>riorities</w:t>
      </w:r>
      <w:r w:rsidR="00E77258" w:rsidRPr="00304A97">
        <w:rPr>
          <w:rFonts w:ascii="Arial" w:hAnsi="Arial" w:cs="Arial"/>
          <w:bCs/>
          <w:sz w:val="24"/>
          <w:szCs w:val="24"/>
        </w:rPr>
        <w:t>:</w:t>
      </w:r>
    </w:p>
    <w:p w:rsidR="00E77258" w:rsidRPr="00E77258" w:rsidRDefault="00E77258" w:rsidP="0040090D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E77258">
        <w:rPr>
          <w:rFonts w:ascii="Arial" w:hAnsi="Arial" w:cs="Arial"/>
          <w:bCs/>
          <w:sz w:val="28"/>
          <w:szCs w:val="28"/>
        </w:rPr>
        <w:t>“</w:t>
      </w:r>
      <w:r w:rsidRPr="00304A97">
        <w:rPr>
          <w:rFonts w:ascii="Arial" w:hAnsi="Arial" w:cs="Arial"/>
          <w:b/>
          <w:bCs/>
          <w:sz w:val="24"/>
          <w:szCs w:val="24"/>
        </w:rPr>
        <w:t>Education [intervention],</w:t>
      </w:r>
      <w:r w:rsidRPr="0040090D">
        <w:rPr>
          <w:rFonts w:ascii="Arial" w:hAnsi="Arial" w:cs="Arial"/>
          <w:bCs/>
          <w:sz w:val="24"/>
          <w:szCs w:val="24"/>
        </w:rPr>
        <w:t xml:space="preserve"> both directly of children, and of parents and teachers, is currently the primary form of treatment for autistic spectrum disorders.”</w:t>
      </w:r>
      <w:r w:rsidRPr="00E77258">
        <w:rPr>
          <w:rFonts w:ascii="Arial" w:hAnsi="Arial" w:cs="Arial"/>
          <w:bCs/>
          <w:sz w:val="28"/>
          <w:szCs w:val="28"/>
        </w:rPr>
        <w:t xml:space="preserve"> </w:t>
      </w:r>
      <w:r w:rsidRPr="00304A97">
        <w:rPr>
          <w:rFonts w:ascii="Arial" w:hAnsi="Arial" w:cs="Arial"/>
          <w:bCs/>
          <w:sz w:val="20"/>
          <w:szCs w:val="20"/>
        </w:rPr>
        <w:t>(Committee on Educational Interventions for Children with Autism, National Research Council, 2001)</w:t>
      </w:r>
    </w:p>
    <w:p w:rsidR="00E77258" w:rsidRPr="00304A97" w:rsidRDefault="00E77258" w:rsidP="00E772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04A97">
        <w:rPr>
          <w:rFonts w:ascii="Arial" w:hAnsi="Arial" w:cs="Arial"/>
          <w:b/>
          <w:bCs/>
          <w:sz w:val="24"/>
          <w:szCs w:val="24"/>
        </w:rPr>
        <w:t>Priority Interventions</w:t>
      </w:r>
      <w:r w:rsidRPr="00304A97">
        <w:rPr>
          <w:rFonts w:ascii="Arial" w:hAnsi="Arial" w:cs="Arial"/>
          <w:bCs/>
          <w:sz w:val="24"/>
          <w:szCs w:val="24"/>
        </w:rPr>
        <w:t>:</w:t>
      </w:r>
    </w:p>
    <w:p w:rsidR="00E77258" w:rsidRPr="00304A97" w:rsidRDefault="00E77258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  <w:r w:rsidRPr="00304A97">
        <w:rPr>
          <w:rFonts w:ascii="Arial" w:hAnsi="Arial" w:cs="Arial"/>
          <w:bCs/>
          <w:sz w:val="24"/>
          <w:szCs w:val="24"/>
        </w:rPr>
        <w:tab/>
        <w:t>1.</w:t>
      </w:r>
    </w:p>
    <w:p w:rsidR="00E77258" w:rsidRPr="00304A97" w:rsidRDefault="00E77258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  <w:r w:rsidRPr="00304A97">
        <w:rPr>
          <w:rFonts w:ascii="Arial" w:hAnsi="Arial" w:cs="Arial"/>
          <w:bCs/>
          <w:sz w:val="24"/>
          <w:szCs w:val="24"/>
        </w:rPr>
        <w:tab/>
        <w:t>2.</w:t>
      </w:r>
    </w:p>
    <w:p w:rsidR="00E77258" w:rsidRPr="00304A97" w:rsidRDefault="00E77258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  <w:r w:rsidRPr="00304A97">
        <w:rPr>
          <w:rFonts w:ascii="Arial" w:hAnsi="Arial" w:cs="Arial"/>
          <w:bCs/>
          <w:sz w:val="24"/>
          <w:szCs w:val="24"/>
        </w:rPr>
        <w:tab/>
        <w:t>3.</w:t>
      </w:r>
    </w:p>
    <w:p w:rsidR="00E77258" w:rsidRPr="00304A97" w:rsidRDefault="00E77258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  <w:r w:rsidRPr="00304A97">
        <w:rPr>
          <w:rFonts w:ascii="Arial" w:hAnsi="Arial" w:cs="Arial"/>
          <w:bCs/>
          <w:sz w:val="24"/>
          <w:szCs w:val="24"/>
        </w:rPr>
        <w:tab/>
        <w:t>4.</w:t>
      </w:r>
    </w:p>
    <w:p w:rsidR="00E77258" w:rsidRPr="00304A97" w:rsidRDefault="00E77258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  <w:r w:rsidRPr="00304A97">
        <w:rPr>
          <w:rFonts w:ascii="Arial" w:hAnsi="Arial" w:cs="Arial"/>
          <w:bCs/>
          <w:sz w:val="24"/>
          <w:szCs w:val="24"/>
        </w:rPr>
        <w:tab/>
        <w:t>5.</w:t>
      </w:r>
    </w:p>
    <w:p w:rsidR="00E77258" w:rsidRDefault="00E77258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  <w:r w:rsidRPr="00304A97">
        <w:rPr>
          <w:rFonts w:ascii="Arial" w:hAnsi="Arial" w:cs="Arial"/>
          <w:bCs/>
          <w:sz w:val="24"/>
          <w:szCs w:val="24"/>
        </w:rPr>
        <w:tab/>
        <w:t>6.</w:t>
      </w:r>
    </w:p>
    <w:p w:rsidR="00E14B76" w:rsidRPr="00304A97" w:rsidRDefault="00E14B76" w:rsidP="00E14B76">
      <w:pPr>
        <w:spacing w:line="600" w:lineRule="auto"/>
        <w:rPr>
          <w:rFonts w:ascii="Arial" w:hAnsi="Arial" w:cs="Arial"/>
          <w:bCs/>
          <w:sz w:val="24"/>
          <w:szCs w:val="24"/>
        </w:rPr>
      </w:pPr>
    </w:p>
    <w:p w:rsidR="00E77258" w:rsidRPr="00304A97" w:rsidRDefault="00E77258" w:rsidP="00E772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04A97">
        <w:rPr>
          <w:rFonts w:ascii="Arial" w:hAnsi="Arial" w:cs="Arial"/>
          <w:bCs/>
          <w:sz w:val="24"/>
          <w:szCs w:val="24"/>
        </w:rPr>
        <w:t>Notes:</w:t>
      </w:r>
    </w:p>
    <w:p w:rsidR="0040090D" w:rsidRDefault="0040090D" w:rsidP="00E77258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:rsidR="001E58DD" w:rsidRDefault="001E58DD" w:rsidP="00E77258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:rsidR="00E3251B" w:rsidRDefault="00E3251B" w:rsidP="00781035">
      <w:pPr>
        <w:spacing w:line="360" w:lineRule="auto"/>
        <w:ind w:left="720"/>
        <w:jc w:val="center"/>
        <w:rPr>
          <w:rFonts w:ascii="Arial" w:hAnsi="Arial" w:cs="Arial"/>
          <w:b/>
          <w:bCs/>
          <w:sz w:val="28"/>
          <w:szCs w:val="24"/>
        </w:rPr>
      </w:pPr>
    </w:p>
    <w:p w:rsidR="00E14B76" w:rsidRDefault="00E14B76" w:rsidP="00781035">
      <w:pPr>
        <w:spacing w:line="360" w:lineRule="auto"/>
        <w:ind w:left="720"/>
        <w:jc w:val="center"/>
        <w:rPr>
          <w:rFonts w:ascii="Arial" w:hAnsi="Arial" w:cs="Arial"/>
          <w:b/>
          <w:bCs/>
          <w:sz w:val="28"/>
          <w:szCs w:val="24"/>
        </w:rPr>
      </w:pPr>
    </w:p>
    <w:p w:rsidR="00E14B76" w:rsidRDefault="00E14B76" w:rsidP="00781035">
      <w:pPr>
        <w:spacing w:line="360" w:lineRule="auto"/>
        <w:ind w:left="720"/>
        <w:jc w:val="center"/>
        <w:rPr>
          <w:rFonts w:ascii="Arial" w:hAnsi="Arial" w:cs="Arial"/>
          <w:b/>
          <w:bCs/>
          <w:sz w:val="28"/>
          <w:szCs w:val="24"/>
        </w:rPr>
      </w:pPr>
    </w:p>
    <w:p w:rsidR="00E14B76" w:rsidRDefault="00E14B76" w:rsidP="00781035">
      <w:pPr>
        <w:spacing w:line="360" w:lineRule="auto"/>
        <w:ind w:left="720"/>
        <w:jc w:val="center"/>
        <w:rPr>
          <w:rFonts w:ascii="Arial" w:hAnsi="Arial" w:cs="Arial"/>
          <w:b/>
          <w:bCs/>
          <w:sz w:val="28"/>
          <w:szCs w:val="24"/>
        </w:rPr>
      </w:pPr>
    </w:p>
    <w:p w:rsidR="007E00E0" w:rsidRPr="00FB2B38" w:rsidRDefault="00E3251B" w:rsidP="00781035">
      <w:pPr>
        <w:spacing w:line="360" w:lineRule="auto"/>
        <w:ind w:left="72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lastRenderedPageBreak/>
        <w:t>R</w:t>
      </w:r>
      <w:r w:rsidR="00781035" w:rsidRPr="00FB2B38">
        <w:rPr>
          <w:rFonts w:ascii="Arial" w:hAnsi="Arial" w:cs="Arial"/>
          <w:b/>
          <w:bCs/>
          <w:sz w:val="28"/>
          <w:szCs w:val="24"/>
        </w:rPr>
        <w:t xml:space="preserve">eflection </w:t>
      </w:r>
    </w:p>
    <w:p w:rsidR="00781035" w:rsidRPr="00FB2B38" w:rsidRDefault="00781035" w:rsidP="00781035">
      <w:p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FB2B38">
        <w:rPr>
          <w:rFonts w:ascii="Arial" w:hAnsi="Arial" w:cs="Arial"/>
          <w:bCs/>
          <w:sz w:val="24"/>
          <w:szCs w:val="24"/>
        </w:rPr>
        <w:t>Things I learned from this module:</w:t>
      </w:r>
    </w:p>
    <w:p w:rsidR="00781035" w:rsidRDefault="00781035" w:rsidP="00781035">
      <w:pPr>
        <w:spacing w:line="360" w:lineRule="auto"/>
        <w:ind w:left="720"/>
        <w:rPr>
          <w:rFonts w:ascii="Arial" w:hAnsi="Arial" w:cs="Arial"/>
          <w:bCs/>
          <w:sz w:val="28"/>
          <w:szCs w:val="24"/>
        </w:rPr>
      </w:pPr>
    </w:p>
    <w:p w:rsidR="00781035" w:rsidRDefault="00781035" w:rsidP="00781035">
      <w:pPr>
        <w:spacing w:line="360" w:lineRule="auto"/>
        <w:ind w:left="720"/>
        <w:rPr>
          <w:rFonts w:ascii="Arial" w:hAnsi="Arial" w:cs="Arial"/>
          <w:bCs/>
          <w:sz w:val="28"/>
          <w:szCs w:val="24"/>
        </w:rPr>
      </w:pPr>
    </w:p>
    <w:p w:rsidR="00781035" w:rsidRDefault="00781035" w:rsidP="00781035">
      <w:pPr>
        <w:spacing w:line="360" w:lineRule="auto"/>
        <w:ind w:left="720"/>
        <w:rPr>
          <w:rFonts w:ascii="Arial" w:hAnsi="Arial" w:cs="Arial"/>
          <w:bCs/>
          <w:sz w:val="28"/>
          <w:szCs w:val="24"/>
        </w:rPr>
      </w:pPr>
    </w:p>
    <w:p w:rsidR="00781035" w:rsidRDefault="00781035" w:rsidP="00781035">
      <w:pPr>
        <w:spacing w:line="360" w:lineRule="auto"/>
        <w:ind w:left="720"/>
        <w:rPr>
          <w:rFonts w:ascii="Arial" w:hAnsi="Arial" w:cs="Arial"/>
          <w:bCs/>
          <w:sz w:val="28"/>
          <w:szCs w:val="24"/>
        </w:rPr>
      </w:pPr>
    </w:p>
    <w:p w:rsidR="00781035" w:rsidRDefault="00781035" w:rsidP="0086470A">
      <w:pPr>
        <w:spacing w:line="360" w:lineRule="auto"/>
        <w:rPr>
          <w:rFonts w:ascii="Arial" w:hAnsi="Arial" w:cs="Arial"/>
          <w:bCs/>
          <w:sz w:val="28"/>
          <w:szCs w:val="24"/>
        </w:rPr>
      </w:pPr>
    </w:p>
    <w:p w:rsidR="00781035" w:rsidRPr="00FB2B38" w:rsidRDefault="00781035" w:rsidP="00781035">
      <w:p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FB2B38">
        <w:rPr>
          <w:rFonts w:ascii="Arial" w:hAnsi="Arial" w:cs="Arial"/>
          <w:bCs/>
          <w:sz w:val="24"/>
          <w:szCs w:val="24"/>
        </w:rPr>
        <w:t>Questions I have:</w:t>
      </w:r>
    </w:p>
    <w:p w:rsidR="00781035" w:rsidRDefault="00781035" w:rsidP="00781035">
      <w:pPr>
        <w:spacing w:line="360" w:lineRule="auto"/>
        <w:ind w:left="720"/>
        <w:rPr>
          <w:rFonts w:ascii="Arial" w:hAnsi="Arial" w:cs="Arial"/>
          <w:bCs/>
          <w:sz w:val="28"/>
          <w:szCs w:val="24"/>
        </w:rPr>
      </w:pPr>
    </w:p>
    <w:p w:rsidR="00781035" w:rsidRDefault="00781035" w:rsidP="00781035">
      <w:pPr>
        <w:spacing w:line="360" w:lineRule="auto"/>
        <w:ind w:left="720"/>
        <w:rPr>
          <w:rFonts w:ascii="Arial" w:hAnsi="Arial" w:cs="Arial"/>
          <w:bCs/>
          <w:sz w:val="28"/>
          <w:szCs w:val="24"/>
        </w:rPr>
      </w:pPr>
    </w:p>
    <w:p w:rsidR="00781035" w:rsidRDefault="00781035" w:rsidP="00781035">
      <w:pPr>
        <w:spacing w:line="360" w:lineRule="auto"/>
        <w:ind w:left="720"/>
        <w:rPr>
          <w:rFonts w:ascii="Arial" w:hAnsi="Arial" w:cs="Arial"/>
          <w:bCs/>
          <w:sz w:val="28"/>
          <w:szCs w:val="24"/>
        </w:rPr>
      </w:pPr>
    </w:p>
    <w:p w:rsidR="00781035" w:rsidRPr="00FB2B38" w:rsidRDefault="00781035" w:rsidP="00781035">
      <w:p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FB2B38">
        <w:rPr>
          <w:rFonts w:ascii="Arial" w:hAnsi="Arial" w:cs="Arial"/>
          <w:bCs/>
          <w:sz w:val="24"/>
          <w:szCs w:val="24"/>
        </w:rPr>
        <w:t>Things I would like to learn more about:</w:t>
      </w:r>
    </w:p>
    <w:p w:rsidR="00781035" w:rsidRDefault="00781035" w:rsidP="00781035">
      <w:pPr>
        <w:spacing w:line="360" w:lineRule="auto"/>
        <w:ind w:left="720"/>
        <w:rPr>
          <w:rFonts w:ascii="Arial" w:hAnsi="Arial" w:cs="Arial"/>
          <w:bCs/>
          <w:sz w:val="28"/>
          <w:szCs w:val="24"/>
        </w:rPr>
      </w:pPr>
    </w:p>
    <w:p w:rsidR="00781035" w:rsidRDefault="00781035" w:rsidP="00781035">
      <w:pPr>
        <w:spacing w:line="360" w:lineRule="auto"/>
        <w:ind w:left="720"/>
        <w:rPr>
          <w:rFonts w:ascii="Arial" w:hAnsi="Arial" w:cs="Arial"/>
          <w:bCs/>
          <w:sz w:val="28"/>
          <w:szCs w:val="24"/>
        </w:rPr>
      </w:pPr>
    </w:p>
    <w:p w:rsidR="00781035" w:rsidRDefault="00781035" w:rsidP="00781035">
      <w:pPr>
        <w:spacing w:line="360" w:lineRule="auto"/>
        <w:ind w:left="720"/>
        <w:rPr>
          <w:rFonts w:ascii="Arial" w:hAnsi="Arial" w:cs="Arial"/>
          <w:bCs/>
          <w:sz w:val="28"/>
          <w:szCs w:val="24"/>
        </w:rPr>
      </w:pPr>
    </w:p>
    <w:p w:rsidR="00E3251B" w:rsidRDefault="00E3251B" w:rsidP="00A44FD6">
      <w:pPr>
        <w:jc w:val="center"/>
        <w:rPr>
          <w:rFonts w:ascii="Arial" w:hAnsi="Arial" w:cs="Arial"/>
          <w:b/>
          <w:bCs/>
          <w:noProof/>
          <w:sz w:val="28"/>
          <w:szCs w:val="24"/>
        </w:rPr>
      </w:pPr>
    </w:p>
    <w:p w:rsidR="00E14B76" w:rsidRDefault="00E14B76" w:rsidP="00A44FD6">
      <w:pPr>
        <w:jc w:val="center"/>
        <w:rPr>
          <w:rFonts w:ascii="Arial" w:hAnsi="Arial" w:cs="Arial"/>
          <w:b/>
          <w:bCs/>
          <w:noProof/>
          <w:sz w:val="28"/>
          <w:szCs w:val="24"/>
        </w:rPr>
      </w:pPr>
    </w:p>
    <w:p w:rsidR="00E14B76" w:rsidRDefault="00E14B76" w:rsidP="00A44FD6">
      <w:pPr>
        <w:jc w:val="center"/>
        <w:rPr>
          <w:rFonts w:ascii="Arial" w:hAnsi="Arial" w:cs="Arial"/>
          <w:b/>
          <w:bCs/>
          <w:noProof/>
          <w:sz w:val="28"/>
          <w:szCs w:val="24"/>
        </w:rPr>
      </w:pPr>
    </w:p>
    <w:p w:rsidR="00E14B76" w:rsidRDefault="00E14B76" w:rsidP="00A44FD6">
      <w:pPr>
        <w:jc w:val="center"/>
        <w:rPr>
          <w:rFonts w:ascii="Arial" w:hAnsi="Arial" w:cs="Arial"/>
          <w:b/>
          <w:bCs/>
          <w:noProof/>
          <w:sz w:val="28"/>
          <w:szCs w:val="24"/>
        </w:rPr>
      </w:pPr>
    </w:p>
    <w:p w:rsidR="00E14B76" w:rsidRDefault="00E14B76" w:rsidP="00A44FD6">
      <w:pPr>
        <w:jc w:val="center"/>
        <w:rPr>
          <w:rFonts w:ascii="Arial" w:hAnsi="Arial" w:cs="Arial"/>
          <w:b/>
          <w:bCs/>
          <w:noProof/>
          <w:sz w:val="28"/>
          <w:szCs w:val="24"/>
        </w:rPr>
      </w:pPr>
    </w:p>
    <w:p w:rsidR="00E14B76" w:rsidRDefault="00E14B76" w:rsidP="00A44FD6">
      <w:pPr>
        <w:jc w:val="center"/>
        <w:rPr>
          <w:rFonts w:ascii="Arial" w:hAnsi="Arial" w:cs="Arial"/>
          <w:b/>
          <w:bCs/>
          <w:noProof/>
          <w:sz w:val="28"/>
          <w:szCs w:val="24"/>
        </w:rPr>
      </w:pPr>
    </w:p>
    <w:p w:rsidR="00A44FD6" w:rsidRDefault="00A44FD6" w:rsidP="00A44FD6">
      <w:pPr>
        <w:jc w:val="center"/>
        <w:rPr>
          <w:rFonts w:ascii="Arial" w:hAnsi="Arial" w:cs="Arial"/>
          <w:b/>
          <w:bCs/>
          <w:noProof/>
          <w:sz w:val="28"/>
          <w:szCs w:val="24"/>
        </w:rPr>
      </w:pPr>
      <w:r>
        <w:rPr>
          <w:rFonts w:ascii="Arial" w:hAnsi="Arial" w:cs="Arial"/>
          <w:b/>
          <w:bCs/>
          <w:noProof/>
          <w:sz w:val="28"/>
          <w:szCs w:val="24"/>
        </w:rPr>
        <w:lastRenderedPageBreak/>
        <w:t>Putting it into Practice</w:t>
      </w:r>
    </w:p>
    <w:p w:rsidR="00A44FD6" w:rsidRDefault="00A44FD6" w:rsidP="00A44FD6">
      <w:pPr>
        <w:jc w:val="center"/>
        <w:rPr>
          <w:rFonts w:ascii="Arial" w:hAnsi="Arial" w:cs="Arial"/>
          <w:b/>
          <w:bCs/>
          <w:noProof/>
          <w:sz w:val="28"/>
          <w:szCs w:val="24"/>
        </w:rPr>
      </w:pPr>
    </w:p>
    <w:p w:rsidR="006B309B" w:rsidRDefault="006A744D" w:rsidP="00A44FD6">
      <w:pPr>
        <w:numPr>
          <w:ilvl w:val="0"/>
          <w:numId w:val="11"/>
        </w:numPr>
        <w:tabs>
          <w:tab w:val="num" w:pos="720"/>
        </w:tabs>
        <w:rPr>
          <w:rFonts w:ascii="Arial" w:hAnsi="Arial" w:cs="Arial"/>
          <w:bCs/>
          <w:noProof/>
          <w:sz w:val="28"/>
          <w:szCs w:val="24"/>
        </w:rPr>
      </w:pPr>
      <w:r w:rsidRPr="00A44FD6">
        <w:rPr>
          <w:rFonts w:ascii="Arial" w:hAnsi="Arial" w:cs="Arial"/>
          <w:bCs/>
          <w:noProof/>
          <w:sz w:val="28"/>
          <w:szCs w:val="24"/>
        </w:rPr>
        <w:t xml:space="preserve">1.  Is there a student in your classroom who has an </w:t>
      </w:r>
      <w:r w:rsidR="00A44FD6">
        <w:rPr>
          <w:rFonts w:ascii="Arial" w:hAnsi="Arial" w:cs="Arial"/>
          <w:bCs/>
          <w:noProof/>
          <w:sz w:val="28"/>
          <w:szCs w:val="24"/>
        </w:rPr>
        <w:t xml:space="preserve">education </w:t>
      </w:r>
      <w:r w:rsidRPr="00A44FD6">
        <w:rPr>
          <w:rFonts w:ascii="Arial" w:hAnsi="Arial" w:cs="Arial"/>
          <w:bCs/>
          <w:noProof/>
          <w:sz w:val="28"/>
          <w:szCs w:val="24"/>
        </w:rPr>
        <w:t>eligibility of ASD?</w:t>
      </w:r>
      <w:r w:rsidR="00A44FD6">
        <w:rPr>
          <w:rFonts w:ascii="Arial" w:hAnsi="Arial" w:cs="Arial"/>
          <w:bCs/>
          <w:noProof/>
          <w:sz w:val="28"/>
          <w:szCs w:val="24"/>
        </w:rPr>
        <w:t xml:space="preserve">      Does that student(s) also have a medical diagnosis?</w:t>
      </w:r>
    </w:p>
    <w:p w:rsidR="00A44FD6" w:rsidRPr="00A44FD6" w:rsidRDefault="00A44FD6" w:rsidP="00A44FD6">
      <w:pPr>
        <w:numPr>
          <w:ilvl w:val="1"/>
          <w:numId w:val="11"/>
        </w:numPr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Read more about it. </w:t>
      </w:r>
      <w:hyperlink r:id="rId8" w:history="1">
        <w:r>
          <w:rPr>
            <w:rStyle w:val="Hyperlink"/>
          </w:rPr>
          <w:t>https://www.carautismroadmap.org/medical-diagnosis-vs-educational-eligibility-for-special-services-important-distinctions-for-those-with-asd/</w:t>
        </w:r>
      </w:hyperlink>
    </w:p>
    <w:p w:rsidR="00A44FD6" w:rsidRPr="00A44FD6" w:rsidRDefault="00A44FD6" w:rsidP="00A44FD6">
      <w:pPr>
        <w:pStyle w:val="ListParagraph"/>
        <w:numPr>
          <w:ilvl w:val="0"/>
          <w:numId w:val="13"/>
        </w:numPr>
        <w:rPr>
          <w:rFonts w:ascii="Arial" w:hAnsi="Arial" w:cs="Arial"/>
          <w:bCs/>
          <w:noProof/>
          <w:sz w:val="28"/>
          <w:szCs w:val="24"/>
        </w:rPr>
      </w:pPr>
      <w:r w:rsidRPr="00A44FD6">
        <w:rPr>
          <w:rFonts w:ascii="Arial" w:hAnsi="Arial" w:cs="Arial"/>
          <w:bCs/>
          <w:noProof/>
          <w:sz w:val="28"/>
          <w:szCs w:val="24"/>
        </w:rPr>
        <w:t>What characteristics indicate Social communication deficits?</w:t>
      </w:r>
    </w:p>
    <w:p w:rsidR="00A44FD6" w:rsidRDefault="00A44FD6" w:rsidP="00B27BB5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</w:p>
    <w:p w:rsidR="00A44FD6" w:rsidRDefault="00A44FD6" w:rsidP="00B27BB5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</w:p>
    <w:p w:rsidR="00A44FD6" w:rsidRDefault="00A44FD6" w:rsidP="00B27BB5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</w:p>
    <w:p w:rsidR="00A44FD6" w:rsidRDefault="00A44FD6" w:rsidP="00B27BB5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</w:p>
    <w:p w:rsidR="00A44FD6" w:rsidRPr="00A44FD6" w:rsidRDefault="00A44FD6" w:rsidP="00B27BB5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noProof/>
          <w:sz w:val="28"/>
          <w:szCs w:val="24"/>
        </w:rPr>
      </w:pPr>
    </w:p>
    <w:p w:rsidR="00A44FD6" w:rsidRPr="00A44FD6" w:rsidRDefault="00A44FD6" w:rsidP="00A44FD6">
      <w:pPr>
        <w:pStyle w:val="ListParagraph"/>
        <w:numPr>
          <w:ilvl w:val="0"/>
          <w:numId w:val="13"/>
        </w:numPr>
        <w:rPr>
          <w:rFonts w:ascii="Arial" w:hAnsi="Arial" w:cs="Arial"/>
          <w:bCs/>
          <w:noProof/>
          <w:sz w:val="28"/>
          <w:szCs w:val="24"/>
        </w:rPr>
      </w:pPr>
      <w:r w:rsidRPr="00A44FD6">
        <w:rPr>
          <w:rFonts w:ascii="Arial" w:hAnsi="Arial" w:cs="Arial"/>
          <w:bCs/>
          <w:noProof/>
          <w:sz w:val="28"/>
          <w:szCs w:val="24"/>
        </w:rPr>
        <w:t>What characteristics indicate Restricted repetitive patterns of behavior, interests or activities?</w:t>
      </w:r>
    </w:p>
    <w:p w:rsidR="00A44FD6" w:rsidRDefault="00A44FD6" w:rsidP="00B27BB5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</w:p>
    <w:p w:rsidR="00A44FD6" w:rsidRDefault="00A44FD6" w:rsidP="00B27BB5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</w:p>
    <w:p w:rsidR="00A44FD6" w:rsidRDefault="00A44FD6" w:rsidP="00B27BB5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</w:p>
    <w:p w:rsidR="00A44FD6" w:rsidRDefault="00A44FD6" w:rsidP="00B27BB5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</w:p>
    <w:p w:rsidR="00A44FD6" w:rsidRDefault="00A44FD6" w:rsidP="00B27BB5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</w:p>
    <w:p w:rsidR="00A44FD6" w:rsidRPr="00953EC9" w:rsidRDefault="00953EC9" w:rsidP="00B27BB5">
      <w:pPr>
        <w:spacing w:line="240" w:lineRule="auto"/>
        <w:ind w:left="360"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>2)</w:t>
      </w:r>
      <w:r w:rsidR="00A44FD6" w:rsidRPr="00953EC9">
        <w:rPr>
          <w:rFonts w:ascii="Arial" w:hAnsi="Arial" w:cs="Arial"/>
          <w:bCs/>
          <w:noProof/>
          <w:sz w:val="28"/>
          <w:szCs w:val="24"/>
        </w:rPr>
        <w:t xml:space="preserve"> </w:t>
      </w:r>
      <w:r w:rsidR="006A744D" w:rsidRPr="00953EC9">
        <w:rPr>
          <w:rFonts w:ascii="Arial" w:hAnsi="Arial" w:cs="Arial"/>
          <w:bCs/>
          <w:noProof/>
          <w:sz w:val="28"/>
          <w:szCs w:val="24"/>
        </w:rPr>
        <w:t>What possible learning strengths may help your student?</w:t>
      </w:r>
    </w:p>
    <w:p w:rsidR="00A44FD6" w:rsidRDefault="00A44FD6" w:rsidP="00B27BB5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</w:p>
    <w:p w:rsidR="00A44FD6" w:rsidRDefault="00A44FD6" w:rsidP="00B27BB5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</w:p>
    <w:p w:rsidR="00A44FD6" w:rsidRDefault="00A44FD6" w:rsidP="00B27BB5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</w:p>
    <w:p w:rsidR="00A44FD6" w:rsidRPr="00A44FD6" w:rsidRDefault="00A44FD6" w:rsidP="00B27BB5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bCs/>
          <w:noProof/>
          <w:sz w:val="28"/>
          <w:szCs w:val="24"/>
        </w:rPr>
      </w:pPr>
    </w:p>
    <w:p w:rsidR="00B27BB5" w:rsidRDefault="00B27BB5" w:rsidP="00B27BB5">
      <w:pPr>
        <w:pStyle w:val="ListParagraph"/>
        <w:ind w:left="900"/>
        <w:rPr>
          <w:rFonts w:ascii="Arial" w:hAnsi="Arial" w:cs="Arial"/>
          <w:bCs/>
          <w:noProof/>
          <w:sz w:val="28"/>
          <w:szCs w:val="24"/>
        </w:rPr>
      </w:pPr>
    </w:p>
    <w:p w:rsidR="00B27BB5" w:rsidRDefault="00B27BB5" w:rsidP="00B27BB5">
      <w:pPr>
        <w:pStyle w:val="ListParagraph"/>
        <w:ind w:left="900"/>
        <w:rPr>
          <w:rFonts w:ascii="Arial" w:hAnsi="Arial" w:cs="Arial"/>
          <w:bCs/>
          <w:noProof/>
          <w:sz w:val="28"/>
          <w:szCs w:val="24"/>
        </w:rPr>
      </w:pPr>
    </w:p>
    <w:p w:rsidR="00B27BB5" w:rsidRPr="00B27BB5" w:rsidRDefault="00B27BB5" w:rsidP="00B27BB5">
      <w:pPr>
        <w:pStyle w:val="ListParagraph"/>
        <w:ind w:left="900"/>
        <w:rPr>
          <w:rFonts w:ascii="Arial" w:hAnsi="Arial" w:cs="Arial"/>
          <w:bCs/>
          <w:noProof/>
          <w:sz w:val="28"/>
          <w:szCs w:val="24"/>
        </w:rPr>
      </w:pPr>
    </w:p>
    <w:p w:rsidR="00953EC9" w:rsidRPr="00953EC9" w:rsidRDefault="006A744D" w:rsidP="00953EC9">
      <w:pPr>
        <w:pStyle w:val="ListParagraph"/>
        <w:numPr>
          <w:ilvl w:val="0"/>
          <w:numId w:val="17"/>
        </w:numPr>
        <w:rPr>
          <w:rFonts w:ascii="Arial" w:hAnsi="Arial" w:cs="Arial"/>
          <w:bCs/>
          <w:noProof/>
          <w:sz w:val="28"/>
          <w:szCs w:val="24"/>
        </w:rPr>
      </w:pPr>
      <w:r w:rsidRPr="00953EC9">
        <w:rPr>
          <w:rFonts w:ascii="Arial" w:hAnsi="Arial" w:cs="Arial"/>
          <w:bCs/>
          <w:noProof/>
          <w:sz w:val="28"/>
          <w:szCs w:val="24"/>
        </w:rPr>
        <w:lastRenderedPageBreak/>
        <w:t>What learning characteristics (</w:t>
      </w:r>
      <w:r w:rsidR="00953EC9" w:rsidRPr="00953EC9">
        <w:rPr>
          <w:rFonts w:ascii="Arial" w:hAnsi="Arial" w:cs="Arial"/>
          <w:bCs/>
          <w:noProof/>
          <w:sz w:val="28"/>
          <w:szCs w:val="24"/>
        </w:rPr>
        <w:t xml:space="preserve">&amp; </w:t>
      </w:r>
      <w:r w:rsidRPr="00953EC9">
        <w:rPr>
          <w:rFonts w:ascii="Arial" w:hAnsi="Arial" w:cs="Arial"/>
          <w:bCs/>
          <w:noProof/>
          <w:sz w:val="28"/>
          <w:szCs w:val="24"/>
        </w:rPr>
        <w:t>or related issues) do you think have significant impact on your student?</w:t>
      </w:r>
    </w:p>
    <w:p w:rsidR="00953EC9" w:rsidRDefault="00953EC9" w:rsidP="00B27BB5">
      <w:pPr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  </w:t>
      </w:r>
    </w:p>
    <w:p w:rsidR="00953EC9" w:rsidRDefault="00953EC9" w:rsidP="00B27BB5">
      <w:pPr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</w:p>
    <w:p w:rsidR="00953EC9" w:rsidRDefault="00953EC9" w:rsidP="00B27BB5">
      <w:pPr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</w:p>
    <w:p w:rsidR="00953EC9" w:rsidRDefault="00953EC9" w:rsidP="00B27BB5">
      <w:pPr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  </w:t>
      </w:r>
    </w:p>
    <w:p w:rsidR="00953EC9" w:rsidRDefault="00953EC9" w:rsidP="00B27BB5">
      <w:pPr>
        <w:ind w:left="720"/>
        <w:contextualSpacing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</w:p>
    <w:p w:rsidR="00953EC9" w:rsidRDefault="00953EC9" w:rsidP="0019548A">
      <w:pPr>
        <w:numPr>
          <w:ilvl w:val="0"/>
          <w:numId w:val="17"/>
        </w:numPr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>For at least one student; look at t</w:t>
      </w:r>
      <w:r w:rsidR="0019548A">
        <w:rPr>
          <w:rFonts w:ascii="Arial" w:hAnsi="Arial" w:cs="Arial"/>
          <w:bCs/>
          <w:noProof/>
          <w:sz w:val="28"/>
          <w:szCs w:val="24"/>
        </w:rPr>
        <w:t xml:space="preserve">he IEP goals and objectives.  </w:t>
      </w:r>
      <w:r w:rsidRPr="0019548A">
        <w:rPr>
          <w:rFonts w:ascii="Arial" w:hAnsi="Arial" w:cs="Arial"/>
          <w:bCs/>
          <w:noProof/>
          <w:sz w:val="28"/>
          <w:szCs w:val="24"/>
        </w:rPr>
        <w:t>Which ones align with the recommendations of the National Research Council?</w:t>
      </w:r>
    </w:p>
    <w:p w:rsidR="0019548A" w:rsidRDefault="0019548A" w:rsidP="0019548A">
      <w:pPr>
        <w:numPr>
          <w:ilvl w:val="1"/>
          <w:numId w:val="17"/>
        </w:numPr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</w:p>
    <w:p w:rsidR="0019548A" w:rsidRDefault="0019548A" w:rsidP="0019548A">
      <w:pPr>
        <w:numPr>
          <w:ilvl w:val="1"/>
          <w:numId w:val="17"/>
        </w:numPr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</w:t>
      </w:r>
    </w:p>
    <w:p w:rsidR="0019548A" w:rsidRDefault="0019548A" w:rsidP="0019548A">
      <w:pPr>
        <w:numPr>
          <w:ilvl w:val="1"/>
          <w:numId w:val="17"/>
        </w:numPr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</w:p>
    <w:p w:rsidR="0019548A" w:rsidRDefault="0019548A" w:rsidP="0019548A">
      <w:pPr>
        <w:numPr>
          <w:ilvl w:val="1"/>
          <w:numId w:val="17"/>
        </w:numPr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</w:p>
    <w:p w:rsidR="0019548A" w:rsidRPr="00953EC9" w:rsidRDefault="0019548A" w:rsidP="0019548A">
      <w:pPr>
        <w:numPr>
          <w:ilvl w:val="1"/>
          <w:numId w:val="17"/>
        </w:numPr>
        <w:rPr>
          <w:rFonts w:ascii="Arial" w:hAnsi="Arial" w:cs="Arial"/>
          <w:bCs/>
          <w:noProof/>
          <w:sz w:val="28"/>
          <w:szCs w:val="24"/>
        </w:rPr>
      </w:pPr>
    </w:p>
    <w:p w:rsidR="00953EC9" w:rsidRDefault="0019548A" w:rsidP="0019548A">
      <w:pPr>
        <w:pStyle w:val="ListParagraph"/>
        <w:numPr>
          <w:ilvl w:val="0"/>
          <w:numId w:val="17"/>
        </w:numPr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As you think about improving this IEP, what goal areas might you include? </w:t>
      </w:r>
    </w:p>
    <w:p w:rsidR="0019548A" w:rsidRDefault="0019548A" w:rsidP="00B27BB5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  <w:r>
        <w:rPr>
          <w:rFonts w:ascii="Arial" w:hAnsi="Arial" w:cs="Arial"/>
          <w:bCs/>
          <w:noProof/>
          <w:sz w:val="28"/>
          <w:szCs w:val="24"/>
        </w:rPr>
        <w:tab/>
      </w:r>
    </w:p>
    <w:p w:rsidR="0019548A" w:rsidRDefault="0019548A" w:rsidP="00B27BB5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</w:p>
    <w:p w:rsidR="0019548A" w:rsidRDefault="0019548A" w:rsidP="00B27BB5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</w:p>
    <w:p w:rsidR="00B27BB5" w:rsidRDefault="0019548A" w:rsidP="00B27BB5">
      <w:pPr>
        <w:pStyle w:val="ListParagraph"/>
        <w:numPr>
          <w:ilvl w:val="1"/>
          <w:numId w:val="17"/>
        </w:numPr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</w:p>
    <w:p w:rsidR="00B27BB5" w:rsidRDefault="00B27BB5" w:rsidP="00B27BB5">
      <w:pPr>
        <w:pStyle w:val="ListParagraph"/>
        <w:ind w:left="1620"/>
        <w:rPr>
          <w:rFonts w:ascii="Arial" w:hAnsi="Arial" w:cs="Arial"/>
          <w:bCs/>
          <w:noProof/>
          <w:sz w:val="28"/>
          <w:szCs w:val="24"/>
        </w:rPr>
      </w:pPr>
    </w:p>
    <w:p w:rsidR="00B27BB5" w:rsidRDefault="00B27BB5" w:rsidP="00B27BB5">
      <w:pPr>
        <w:pStyle w:val="ListParagraph"/>
        <w:ind w:left="1620"/>
        <w:rPr>
          <w:rFonts w:ascii="Arial" w:hAnsi="Arial" w:cs="Arial"/>
          <w:bCs/>
          <w:noProof/>
          <w:sz w:val="28"/>
          <w:szCs w:val="24"/>
        </w:rPr>
      </w:pPr>
    </w:p>
    <w:p w:rsidR="00B27BB5" w:rsidRDefault="00B27BB5" w:rsidP="00B27BB5">
      <w:pPr>
        <w:pStyle w:val="ListParagraph"/>
        <w:ind w:left="1620"/>
        <w:rPr>
          <w:rFonts w:ascii="Arial" w:hAnsi="Arial" w:cs="Arial"/>
          <w:bCs/>
          <w:noProof/>
          <w:sz w:val="28"/>
          <w:szCs w:val="24"/>
        </w:rPr>
      </w:pPr>
    </w:p>
    <w:p w:rsidR="00B27BB5" w:rsidRDefault="00B27BB5" w:rsidP="00B27BB5">
      <w:pPr>
        <w:pStyle w:val="ListParagraph"/>
        <w:ind w:left="1620"/>
        <w:rPr>
          <w:rFonts w:ascii="Arial" w:hAnsi="Arial" w:cs="Arial"/>
          <w:bCs/>
          <w:noProof/>
          <w:sz w:val="28"/>
          <w:szCs w:val="24"/>
        </w:rPr>
      </w:pPr>
    </w:p>
    <w:p w:rsidR="00B27BB5" w:rsidRDefault="00B27BB5" w:rsidP="00B27BB5">
      <w:pPr>
        <w:pStyle w:val="ListParagraph"/>
        <w:ind w:left="1620"/>
        <w:rPr>
          <w:rFonts w:ascii="Arial" w:hAnsi="Arial" w:cs="Arial"/>
          <w:bCs/>
          <w:noProof/>
          <w:sz w:val="28"/>
          <w:szCs w:val="24"/>
        </w:rPr>
      </w:pPr>
    </w:p>
    <w:p w:rsidR="00B27BB5" w:rsidRDefault="00B27BB5" w:rsidP="00B27BB5">
      <w:pPr>
        <w:pStyle w:val="ListParagraph"/>
        <w:ind w:left="1620"/>
        <w:rPr>
          <w:rFonts w:ascii="Arial" w:hAnsi="Arial" w:cs="Arial"/>
          <w:bCs/>
          <w:noProof/>
          <w:sz w:val="28"/>
          <w:szCs w:val="24"/>
        </w:rPr>
      </w:pPr>
    </w:p>
    <w:p w:rsidR="00B27BB5" w:rsidRDefault="00B27BB5" w:rsidP="00B27BB5">
      <w:pPr>
        <w:pStyle w:val="ListParagraph"/>
        <w:ind w:left="1620"/>
        <w:rPr>
          <w:rFonts w:ascii="Arial" w:hAnsi="Arial" w:cs="Arial"/>
          <w:bCs/>
          <w:noProof/>
          <w:sz w:val="28"/>
          <w:szCs w:val="24"/>
        </w:rPr>
      </w:pPr>
    </w:p>
    <w:p w:rsidR="00B27BB5" w:rsidRPr="00B27BB5" w:rsidRDefault="00B27BB5" w:rsidP="00B27BB5">
      <w:pPr>
        <w:pStyle w:val="ListParagraph"/>
        <w:ind w:left="1620"/>
        <w:rPr>
          <w:rFonts w:ascii="Arial" w:hAnsi="Arial" w:cs="Arial"/>
          <w:bCs/>
          <w:noProof/>
          <w:sz w:val="28"/>
          <w:szCs w:val="24"/>
        </w:rPr>
      </w:pPr>
    </w:p>
    <w:p w:rsidR="0019548A" w:rsidRPr="0019548A" w:rsidRDefault="0019548A" w:rsidP="0019548A">
      <w:pPr>
        <w:pStyle w:val="ListParagraph"/>
        <w:numPr>
          <w:ilvl w:val="0"/>
          <w:numId w:val="17"/>
        </w:numPr>
        <w:rPr>
          <w:rStyle w:val="e24kjd"/>
          <w:rFonts w:ascii="Arial" w:hAnsi="Arial" w:cs="Arial"/>
          <w:bCs/>
          <w:i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lastRenderedPageBreak/>
        <w:t xml:space="preserve">Are there goal areas that need significant revision in order to be socially significant?  </w:t>
      </w:r>
      <w:r w:rsidRPr="0019548A">
        <w:rPr>
          <w:rStyle w:val="e24kjd"/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Socially significant behaviors</w:t>
      </w:r>
      <w:r w:rsidRPr="0019548A">
        <w:rPr>
          <w:rStyle w:val="e24kjd"/>
          <w:rFonts w:ascii="Arial" w:hAnsi="Arial" w:cs="Arial"/>
          <w:i/>
          <w:color w:val="222222"/>
          <w:sz w:val="28"/>
          <w:szCs w:val="28"/>
          <w:shd w:val="clear" w:color="auto" w:fill="FFFFFF"/>
        </w:rPr>
        <w:t> are </w:t>
      </w:r>
      <w:r w:rsidRPr="0019548A">
        <w:rPr>
          <w:rStyle w:val="e24kjd"/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behaviors</w:t>
      </w:r>
      <w:r w:rsidRPr="0019548A">
        <w:rPr>
          <w:rStyle w:val="e24kjd"/>
          <w:rFonts w:ascii="Arial" w:hAnsi="Arial" w:cs="Arial"/>
          <w:i/>
          <w:color w:val="222222"/>
          <w:sz w:val="28"/>
          <w:szCs w:val="28"/>
          <w:shd w:val="clear" w:color="auto" w:fill="FFFFFF"/>
        </w:rPr>
        <w:t> that have immediate and long term benefits for the person engaging in them.</w:t>
      </w:r>
    </w:p>
    <w:p w:rsidR="0019548A" w:rsidRPr="0019548A" w:rsidRDefault="0019548A" w:rsidP="00B27BB5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bCs/>
          <w:i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</w:p>
    <w:p w:rsidR="0019548A" w:rsidRPr="0019548A" w:rsidRDefault="0019548A" w:rsidP="00B27BB5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bCs/>
          <w:i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</w:p>
    <w:p w:rsidR="0019548A" w:rsidRPr="0019548A" w:rsidRDefault="0019548A" w:rsidP="00B27BB5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bCs/>
          <w:i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t xml:space="preserve">  </w:t>
      </w:r>
    </w:p>
    <w:p w:rsidR="0019548A" w:rsidRPr="0019548A" w:rsidRDefault="0019548A" w:rsidP="0019548A">
      <w:pPr>
        <w:pStyle w:val="ListParagraph"/>
        <w:numPr>
          <w:ilvl w:val="1"/>
          <w:numId w:val="17"/>
        </w:numPr>
        <w:rPr>
          <w:rFonts w:ascii="Arial" w:hAnsi="Arial" w:cs="Arial"/>
          <w:bCs/>
          <w:i/>
          <w:noProof/>
          <w:sz w:val="28"/>
          <w:szCs w:val="24"/>
        </w:rPr>
      </w:pPr>
    </w:p>
    <w:p w:rsidR="00A44FD6" w:rsidRPr="00A44FD6" w:rsidRDefault="00A44FD6" w:rsidP="00A44FD6">
      <w:pPr>
        <w:rPr>
          <w:rFonts w:ascii="Arial" w:hAnsi="Arial" w:cs="Arial"/>
          <w:bCs/>
          <w:noProof/>
          <w:sz w:val="28"/>
          <w:szCs w:val="24"/>
        </w:rPr>
      </w:pPr>
      <w:bookmarkStart w:id="0" w:name="_GoBack"/>
      <w:bookmarkEnd w:id="0"/>
    </w:p>
    <w:p w:rsidR="00953EC9" w:rsidRDefault="00953EC9">
      <w:pPr>
        <w:rPr>
          <w:rFonts w:ascii="Arial" w:hAnsi="Arial" w:cs="Arial"/>
          <w:bCs/>
          <w:noProof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w:br w:type="page"/>
      </w:r>
    </w:p>
    <w:p w:rsidR="00781035" w:rsidRDefault="00781035" w:rsidP="00781035">
      <w:pPr>
        <w:spacing w:line="360" w:lineRule="auto"/>
        <w:ind w:left="720"/>
        <w:rPr>
          <w:rFonts w:ascii="Arial" w:hAnsi="Arial" w:cs="Arial"/>
          <w:bCs/>
          <w:noProof/>
          <w:sz w:val="28"/>
          <w:szCs w:val="24"/>
        </w:rPr>
      </w:pPr>
    </w:p>
    <w:p w:rsidR="00440DE8" w:rsidRDefault="00440DE8" w:rsidP="00440DE8">
      <w:pPr>
        <w:numPr>
          <w:ilvl w:val="0"/>
          <w:numId w:val="10"/>
        </w:numPr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b/>
          <w:bCs/>
          <w:sz w:val="28"/>
          <w:szCs w:val="28"/>
        </w:rPr>
        <w:t>For questions regarding content and practice, contact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440DE8" w:rsidRPr="003E7D44" w:rsidRDefault="00440DE8" w:rsidP="00440DE8">
      <w:pPr>
        <w:numPr>
          <w:ilvl w:val="0"/>
          <w:numId w:val="10"/>
        </w:numPr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School Services</w:t>
      </w:r>
    </w:p>
    <w:p w:rsidR="00440DE8" w:rsidRPr="003E7D44" w:rsidRDefault="00440DE8" w:rsidP="00440DE8">
      <w:pPr>
        <w:numPr>
          <w:ilvl w:val="0"/>
          <w:numId w:val="10"/>
        </w:numPr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Autism and Other Developmental Disabilities Program</w:t>
      </w:r>
    </w:p>
    <w:p w:rsidR="00440DE8" w:rsidRPr="003E7D44" w:rsidRDefault="00440DE8" w:rsidP="00440DE8">
      <w:pPr>
        <w:numPr>
          <w:ilvl w:val="0"/>
          <w:numId w:val="10"/>
        </w:numPr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Center for Development and Disability</w:t>
      </w:r>
    </w:p>
    <w:p w:rsidR="00440DE8" w:rsidRPr="003E7D44" w:rsidRDefault="00440DE8" w:rsidP="00440DE8">
      <w:pPr>
        <w:numPr>
          <w:ilvl w:val="0"/>
          <w:numId w:val="10"/>
        </w:numPr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University of New Mexico</w:t>
      </w:r>
    </w:p>
    <w:p w:rsidR="00440DE8" w:rsidRPr="003E7D44" w:rsidRDefault="006A7539" w:rsidP="00440DE8">
      <w:pPr>
        <w:numPr>
          <w:ilvl w:val="0"/>
          <w:numId w:val="10"/>
        </w:numPr>
        <w:jc w:val="center"/>
        <w:rPr>
          <w:rFonts w:ascii="Arial" w:hAnsi="Arial" w:cs="Arial"/>
          <w:sz w:val="28"/>
          <w:szCs w:val="28"/>
        </w:rPr>
      </w:pPr>
      <w:hyperlink r:id="rId9" w:history="1">
        <w:r w:rsidR="00440DE8" w:rsidRPr="003E7D44">
          <w:rPr>
            <w:rStyle w:val="Hyperlink"/>
            <w:rFonts w:ascii="Arial" w:hAnsi="Arial" w:cs="Arial"/>
            <w:i/>
            <w:iCs/>
            <w:sz w:val="28"/>
            <w:szCs w:val="28"/>
          </w:rPr>
          <w:t>CDD-SchoolServices</w:t>
        </w:r>
      </w:hyperlink>
      <w:hyperlink r:id="rId10" w:history="1">
        <w:r w:rsidR="00440DE8" w:rsidRPr="003E7D44">
          <w:rPr>
            <w:rStyle w:val="Hyperlink"/>
            <w:rFonts w:ascii="Arial" w:hAnsi="Arial" w:cs="Arial"/>
            <w:sz w:val="28"/>
            <w:szCs w:val="28"/>
          </w:rPr>
          <w:t>@salud.unm.edu</w:t>
        </w:r>
      </w:hyperlink>
    </w:p>
    <w:p w:rsidR="00440DE8" w:rsidRPr="003E7D44" w:rsidRDefault="00440DE8" w:rsidP="00440DE8">
      <w:pPr>
        <w:numPr>
          <w:ilvl w:val="0"/>
          <w:numId w:val="10"/>
        </w:numPr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505.272.1852 or 1.800.270.1861</w:t>
      </w:r>
    </w:p>
    <w:p w:rsidR="00440DE8" w:rsidRPr="00781035" w:rsidRDefault="00440DE8" w:rsidP="00781035">
      <w:pPr>
        <w:spacing w:line="360" w:lineRule="auto"/>
        <w:ind w:left="720"/>
        <w:rPr>
          <w:rFonts w:ascii="Arial" w:hAnsi="Arial" w:cs="Arial"/>
          <w:bCs/>
          <w:sz w:val="28"/>
          <w:szCs w:val="24"/>
        </w:rPr>
      </w:pPr>
    </w:p>
    <w:sectPr w:rsidR="00440DE8" w:rsidRPr="007810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39" w:rsidRDefault="006A7539" w:rsidP="0019548A">
      <w:pPr>
        <w:spacing w:after="0" w:line="240" w:lineRule="auto"/>
      </w:pPr>
      <w:r>
        <w:separator/>
      </w:r>
    </w:p>
  </w:endnote>
  <w:endnote w:type="continuationSeparator" w:id="0">
    <w:p w:rsidR="006A7539" w:rsidRDefault="006A7539" w:rsidP="0019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2D" w:rsidRDefault="00A81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6D3" w:rsidRDefault="003106D3">
    <w:pPr>
      <w:pStyle w:val="Footer"/>
    </w:pPr>
    <w:r>
      <w:t>Lesson 1 – June, 2020</w:t>
    </w:r>
  </w:p>
  <w:p w:rsidR="00AD3463" w:rsidRDefault="00AD3463">
    <w:pPr>
      <w:pStyle w:val="Footer"/>
    </w:pPr>
    <w:r>
      <w:t>CDD-SchoolServices@salud.unm.edu</w:t>
    </w:r>
  </w:p>
  <w:p w:rsidR="0019548A" w:rsidRDefault="00195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2D" w:rsidRDefault="00A8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39" w:rsidRDefault="006A7539" w:rsidP="0019548A">
      <w:pPr>
        <w:spacing w:after="0" w:line="240" w:lineRule="auto"/>
      </w:pPr>
      <w:r>
        <w:separator/>
      </w:r>
    </w:p>
  </w:footnote>
  <w:footnote w:type="continuationSeparator" w:id="0">
    <w:p w:rsidR="006A7539" w:rsidRDefault="006A7539" w:rsidP="0019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2D" w:rsidRDefault="00A81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2D" w:rsidRDefault="00A8102D" w:rsidP="00A8102D">
    <w:pPr>
      <w:pStyle w:val="Header"/>
    </w:pPr>
    <w:r>
      <w:rPr>
        <w:noProof/>
      </w:rPr>
      <w:drawing>
        <wp:inline distT="0" distB="0" distL="0" distR="0" wp14:anchorId="53FD3091" wp14:editId="333CFE99">
          <wp:extent cx="1386401" cy="466725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603" cy="471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A031C9" wp14:editId="79A2A60C">
              <wp:simplePos x="0" y="0"/>
              <wp:positionH relativeFrom="column">
                <wp:posOffset>3200400</wp:posOffset>
              </wp:positionH>
              <wp:positionV relativeFrom="paragraph">
                <wp:posOffset>-123826</wp:posOffset>
              </wp:positionV>
              <wp:extent cx="2676525" cy="6000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8102D" w:rsidRPr="006A744D" w:rsidRDefault="00A8102D" w:rsidP="00A8102D">
                          <w:pPr>
                            <w:contextualSpacing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A744D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 xml:space="preserve">Workbook  </w:t>
                          </w:r>
                        </w:p>
                        <w:p w:rsidR="00A8102D" w:rsidRPr="006A744D" w:rsidRDefault="00A8102D" w:rsidP="00A8102D">
                          <w:pPr>
                            <w:contextualSpacing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A744D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Systematic Instruction Online Modules</w:t>
                          </w:r>
                        </w:p>
                        <w:p w:rsidR="00A8102D" w:rsidRDefault="00A8102D" w:rsidP="00A8102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A8102D" w:rsidRPr="006A744D" w:rsidRDefault="00A8102D" w:rsidP="00A8102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031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2pt;margin-top:-9.75pt;width:210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" fillcolor="white [3201]" stroked="f" strokeweight=".5pt">
              <v:textbox>
                <w:txbxContent>
                  <w:p w:rsidR="00A8102D" w:rsidRPr="006A744D" w:rsidRDefault="00A8102D" w:rsidP="00A8102D">
                    <w:pPr>
                      <w:contextualSpacing/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6A744D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 xml:space="preserve">Workbook  </w:t>
                    </w:r>
                  </w:p>
                  <w:p w:rsidR="00A8102D" w:rsidRPr="006A744D" w:rsidRDefault="00A8102D" w:rsidP="00A8102D">
                    <w:pPr>
                      <w:contextualSpacing/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6A744D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Systematic Instruction Online Modules</w:t>
                    </w:r>
                  </w:p>
                  <w:p w:rsidR="00A8102D" w:rsidRDefault="00A8102D" w:rsidP="00A8102D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A8102D" w:rsidRPr="006A744D" w:rsidRDefault="00A8102D" w:rsidP="00A8102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C9217E" wp14:editId="1216C79A">
              <wp:simplePos x="0" y="0"/>
              <wp:positionH relativeFrom="column">
                <wp:posOffset>1428750</wp:posOffset>
              </wp:positionH>
              <wp:positionV relativeFrom="paragraph">
                <wp:posOffset>-1332865</wp:posOffset>
              </wp:positionV>
              <wp:extent cx="1990725" cy="571500"/>
              <wp:effectExtent l="0" t="0" r="28575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95267136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:rsidR="00A8102D" w:rsidRDefault="00A8102D" w:rsidP="00A8102D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9217E" id="Text Box 2" o:spid="_x0000_s1027" type="#_x0000_t202" style="position:absolute;margin-left:112.5pt;margin-top:-104.95pt;width:156.75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">
              <v:textbox>
                <w:txbxContent>
                  <w:sdt>
                    <w:sdtPr>
                      <w:id w:val="1952671362"/>
                      <w:temporary/>
                      <w:showingPlcHdr/>
                      <w15:appearance w15:val="hidden"/>
                    </w:sdtPr>
                    <w:sdtEndPr/>
                    <w:sdtContent>
                      <w:p w:rsidR="00A8102D" w:rsidRDefault="00A8102D" w:rsidP="00A8102D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EF416EC" wp14:editId="45200326">
              <wp:simplePos x="0" y="0"/>
              <wp:positionH relativeFrom="margin">
                <wp:posOffset>-57150</wp:posOffset>
              </wp:positionH>
              <wp:positionV relativeFrom="paragraph">
                <wp:posOffset>-1371600</wp:posOffset>
              </wp:positionV>
              <wp:extent cx="1933575" cy="655320"/>
              <wp:effectExtent l="0" t="0" r="28575" b="1143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31757259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:rsidR="00A8102D" w:rsidRDefault="00A8102D" w:rsidP="00A8102D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F416EC" id="_x0000_s1028" type="#_x0000_t202" style="position:absolute;margin-left:-4.5pt;margin-top:-108pt;width:152.25pt;height:5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">
              <v:textbox>
                <w:txbxContent>
                  <w:sdt>
                    <w:sdtPr>
                      <w:id w:val="-317572592"/>
                      <w:temporary/>
                      <w:showingPlcHdr/>
                      <w15:appearance w15:val="hidden"/>
                    </w:sdtPr>
                    <w:sdtEndPr/>
                    <w:sdtContent>
                      <w:p w:rsidR="00A8102D" w:rsidRDefault="00A8102D" w:rsidP="00A8102D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  <w:p w:rsidR="003106D3" w:rsidRDefault="003106D3" w:rsidP="00AD3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2D" w:rsidRDefault="00A8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9FE"/>
    <w:multiLevelType w:val="hybridMultilevel"/>
    <w:tmpl w:val="9512658E"/>
    <w:lvl w:ilvl="0" w:tplc="98CE7E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99266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27CAB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CEC4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9224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AFCD2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D8071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0C9B5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44832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C4F63B5"/>
    <w:multiLevelType w:val="hybridMultilevel"/>
    <w:tmpl w:val="A3347A2A"/>
    <w:lvl w:ilvl="0" w:tplc="04090011">
      <w:start w:val="1"/>
      <w:numFmt w:val="decimal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0FBF465F"/>
    <w:multiLevelType w:val="hybridMultilevel"/>
    <w:tmpl w:val="CA3A986E"/>
    <w:lvl w:ilvl="0" w:tplc="42DC4698">
      <w:start w:val="3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3214A40C">
      <w:start w:val="1"/>
      <w:numFmt w:val="lowerLetter"/>
      <w:lvlText w:val="%2."/>
      <w:lvlJc w:val="left"/>
      <w:pPr>
        <w:ind w:left="162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22B2"/>
    <w:multiLevelType w:val="hybridMultilevel"/>
    <w:tmpl w:val="80F82A00"/>
    <w:lvl w:ilvl="0" w:tplc="AAEA7B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C568FE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F6CE8C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6508E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E1AE7E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E98622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46AEC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D3CF3C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5322C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4581A33"/>
    <w:multiLevelType w:val="hybridMultilevel"/>
    <w:tmpl w:val="A9F6F2EE"/>
    <w:lvl w:ilvl="0" w:tplc="4A18F546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EBA382A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2D0C775C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9A4A9972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3CC0DA1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6B6C9194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412A7390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C8805314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A22268D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5" w15:restartNumberingAfterBreak="0">
    <w:nsid w:val="14E9623C"/>
    <w:multiLevelType w:val="hybridMultilevel"/>
    <w:tmpl w:val="92483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291C"/>
    <w:multiLevelType w:val="hybridMultilevel"/>
    <w:tmpl w:val="9D66D6B8"/>
    <w:lvl w:ilvl="0" w:tplc="7FBE26F2">
      <w:start w:val="1"/>
      <w:numFmt w:val="low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6E4088"/>
    <w:multiLevelType w:val="hybridMultilevel"/>
    <w:tmpl w:val="C64E1D92"/>
    <w:lvl w:ilvl="0" w:tplc="AA588E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4D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03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EA4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EB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56A1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22B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9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23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82632"/>
    <w:multiLevelType w:val="hybridMultilevel"/>
    <w:tmpl w:val="7FD6D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04E91"/>
    <w:multiLevelType w:val="hybridMultilevel"/>
    <w:tmpl w:val="4E9054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1A38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40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4B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A0D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248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E0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240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867C67"/>
    <w:multiLevelType w:val="hybridMultilevel"/>
    <w:tmpl w:val="A6D2391A"/>
    <w:lvl w:ilvl="0" w:tplc="0018E86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A7E65F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A20C9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7A6A8F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8525FB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C7C5D8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88835F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3220F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B0BCC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2B564027"/>
    <w:multiLevelType w:val="hybridMultilevel"/>
    <w:tmpl w:val="C8D085C2"/>
    <w:lvl w:ilvl="0" w:tplc="D04A4A1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8061D2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D62AD0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DCE679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63CA5D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580834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FEA429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66A595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69EEAD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4FB173A2"/>
    <w:multiLevelType w:val="hybridMultilevel"/>
    <w:tmpl w:val="9AC2A9E6"/>
    <w:lvl w:ilvl="0" w:tplc="04090019">
      <w:start w:val="1"/>
      <w:numFmt w:val="lowerLetter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538610E7"/>
    <w:multiLevelType w:val="hybridMultilevel"/>
    <w:tmpl w:val="33A0E3EE"/>
    <w:lvl w:ilvl="0" w:tplc="04090011">
      <w:start w:val="1"/>
      <w:numFmt w:val="decimal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 w15:restartNumberingAfterBreak="0">
    <w:nsid w:val="566C3543"/>
    <w:multiLevelType w:val="hybridMultilevel"/>
    <w:tmpl w:val="F9665D90"/>
    <w:lvl w:ilvl="0" w:tplc="E67238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DC8A4A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CF6F5E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7B61A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4ACD5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AA24B3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37ABC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9ECC20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1A2D8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5D4F5B74"/>
    <w:multiLevelType w:val="hybridMultilevel"/>
    <w:tmpl w:val="C30ADAA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199487E"/>
    <w:multiLevelType w:val="hybridMultilevel"/>
    <w:tmpl w:val="CCF4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B2DA4"/>
    <w:multiLevelType w:val="hybridMultilevel"/>
    <w:tmpl w:val="4316FA24"/>
    <w:lvl w:ilvl="0" w:tplc="C2D4B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6B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ED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E2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0F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169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F8E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44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325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3"/>
  </w:num>
  <w:num w:numId="5">
    <w:abstractNumId w:val="7"/>
  </w:num>
  <w:num w:numId="6">
    <w:abstractNumId w:val="17"/>
  </w:num>
  <w:num w:numId="7">
    <w:abstractNumId w:val="11"/>
  </w:num>
  <w:num w:numId="8">
    <w:abstractNumId w:val="14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6"/>
  </w:num>
  <w:num w:numId="14">
    <w:abstractNumId w:val="13"/>
  </w:num>
  <w:num w:numId="15">
    <w:abstractNumId w:val="1"/>
  </w:num>
  <w:num w:numId="16">
    <w:abstractNumId w:val="1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75"/>
    <w:rsid w:val="000E1392"/>
    <w:rsid w:val="000F58BC"/>
    <w:rsid w:val="00182423"/>
    <w:rsid w:val="0019548A"/>
    <w:rsid w:val="001E58DD"/>
    <w:rsid w:val="00304A97"/>
    <w:rsid w:val="003106D3"/>
    <w:rsid w:val="0040090D"/>
    <w:rsid w:val="00440DE8"/>
    <w:rsid w:val="00446288"/>
    <w:rsid w:val="00471D93"/>
    <w:rsid w:val="00651D7D"/>
    <w:rsid w:val="006A744D"/>
    <w:rsid w:val="006A7539"/>
    <w:rsid w:val="006B309B"/>
    <w:rsid w:val="00717761"/>
    <w:rsid w:val="00781035"/>
    <w:rsid w:val="007E00E0"/>
    <w:rsid w:val="00810BA4"/>
    <w:rsid w:val="0086470A"/>
    <w:rsid w:val="008B0B75"/>
    <w:rsid w:val="008C11E3"/>
    <w:rsid w:val="008F176F"/>
    <w:rsid w:val="00904DC4"/>
    <w:rsid w:val="00921E72"/>
    <w:rsid w:val="00953EC9"/>
    <w:rsid w:val="009968A5"/>
    <w:rsid w:val="009A3692"/>
    <w:rsid w:val="00A44FD6"/>
    <w:rsid w:val="00A55006"/>
    <w:rsid w:val="00A8102D"/>
    <w:rsid w:val="00AA7690"/>
    <w:rsid w:val="00AD3463"/>
    <w:rsid w:val="00B27BB5"/>
    <w:rsid w:val="00BD430D"/>
    <w:rsid w:val="00DD5266"/>
    <w:rsid w:val="00DF5AE3"/>
    <w:rsid w:val="00E14B76"/>
    <w:rsid w:val="00E3251B"/>
    <w:rsid w:val="00E77258"/>
    <w:rsid w:val="00F20F68"/>
    <w:rsid w:val="00FB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B46D2"/>
  <w15:chartTrackingRefBased/>
  <w15:docId w15:val="{B1C6F36C-EBD5-4F83-B3C5-8F3BCF42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62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DE8"/>
    <w:rPr>
      <w:color w:val="0563C1" w:themeColor="hyperlink"/>
      <w:u w:val="single"/>
    </w:rPr>
  </w:style>
  <w:style w:type="character" w:customStyle="1" w:styleId="e24kjd">
    <w:name w:val="e24kjd"/>
    <w:basedOn w:val="DefaultParagraphFont"/>
    <w:rsid w:val="0019548A"/>
  </w:style>
  <w:style w:type="character" w:customStyle="1" w:styleId="kx21rb">
    <w:name w:val="kx21rb"/>
    <w:basedOn w:val="DefaultParagraphFont"/>
    <w:rsid w:val="0019548A"/>
  </w:style>
  <w:style w:type="paragraph" w:styleId="Header">
    <w:name w:val="header"/>
    <w:basedOn w:val="Normal"/>
    <w:link w:val="HeaderChar"/>
    <w:uiPriority w:val="99"/>
    <w:unhideWhenUsed/>
    <w:rsid w:val="00195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48A"/>
  </w:style>
  <w:style w:type="paragraph" w:styleId="Footer">
    <w:name w:val="footer"/>
    <w:basedOn w:val="Normal"/>
    <w:link w:val="FooterChar"/>
    <w:uiPriority w:val="99"/>
    <w:unhideWhenUsed/>
    <w:rsid w:val="00195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6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78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1149">
          <w:marLeft w:val="103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090">
          <w:marLeft w:val="103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79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29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265">
          <w:marLeft w:val="103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371">
          <w:marLeft w:val="103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6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autismroadmap.org/medical-diagnosis-vs-educational-eligibility-for-special-services-important-distinctions-for-those-with-asd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DD-SchoolServices@salud.un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D-SchoolServices@salud.unm.ed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2A02-5712-48B5-BABF-E9EFA444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Kymes</dc:creator>
  <cp:keywords/>
  <dc:description/>
  <cp:lastModifiedBy>Lynn Kymes</cp:lastModifiedBy>
  <cp:revision>6</cp:revision>
  <dcterms:created xsi:type="dcterms:W3CDTF">2020-06-02T21:24:00Z</dcterms:created>
  <dcterms:modified xsi:type="dcterms:W3CDTF">2020-06-03T18:38:00Z</dcterms:modified>
</cp:coreProperties>
</file>